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F982" w14:textId="77777777" w:rsidR="000173AA" w:rsidRPr="00A85D8B" w:rsidRDefault="000173AA">
      <w:pPr>
        <w:rPr>
          <w:sz w:val="24"/>
          <w:szCs w:val="24"/>
        </w:rPr>
      </w:pPr>
      <w:bookmarkStart w:id="0" w:name="_GoBack"/>
      <w:bookmarkEnd w:id="0"/>
    </w:p>
    <w:p w14:paraId="6269F1DA" w14:textId="38345CD9" w:rsidR="00C05F58" w:rsidRDefault="00874466">
      <w:pPr>
        <w:rPr>
          <w:b/>
          <w:sz w:val="24"/>
          <w:szCs w:val="24"/>
        </w:rPr>
      </w:pPr>
      <w:r w:rsidRPr="00A85D8B">
        <w:rPr>
          <w:b/>
          <w:sz w:val="24"/>
          <w:szCs w:val="24"/>
        </w:rPr>
        <w:t xml:space="preserve">Early Years </w:t>
      </w:r>
      <w:r w:rsidR="000B610B" w:rsidRPr="00A85D8B">
        <w:rPr>
          <w:b/>
          <w:sz w:val="24"/>
          <w:szCs w:val="24"/>
        </w:rPr>
        <w:t>S</w:t>
      </w:r>
      <w:r w:rsidRPr="00A85D8B">
        <w:rPr>
          <w:b/>
          <w:sz w:val="24"/>
          <w:szCs w:val="24"/>
        </w:rPr>
        <w:t>etting</w:t>
      </w:r>
      <w:r w:rsidR="00E91F6B">
        <w:rPr>
          <w:b/>
          <w:sz w:val="24"/>
          <w:szCs w:val="24"/>
        </w:rPr>
        <w:t xml:space="preserve"> or </w:t>
      </w:r>
      <w:r w:rsidR="00CA52B3" w:rsidRPr="00A85D8B">
        <w:rPr>
          <w:b/>
          <w:sz w:val="24"/>
          <w:szCs w:val="24"/>
        </w:rPr>
        <w:t xml:space="preserve">Childminder </w:t>
      </w:r>
      <w:r w:rsidR="005E2F5F" w:rsidRPr="00A85D8B">
        <w:rPr>
          <w:b/>
          <w:sz w:val="24"/>
          <w:szCs w:val="24"/>
        </w:rPr>
        <w:t>Report</w:t>
      </w:r>
      <w:r w:rsidR="003545F4" w:rsidRPr="00A85D8B">
        <w:rPr>
          <w:b/>
          <w:sz w:val="24"/>
          <w:szCs w:val="24"/>
        </w:rPr>
        <w:t xml:space="preserve"> to support a request for an</w:t>
      </w:r>
      <w:r w:rsidR="00C05F58" w:rsidRPr="00A85D8B">
        <w:rPr>
          <w:b/>
          <w:sz w:val="24"/>
          <w:szCs w:val="24"/>
        </w:rPr>
        <w:t xml:space="preserve"> Education Health and Care </w:t>
      </w:r>
      <w:r w:rsidR="00E91F6B">
        <w:rPr>
          <w:b/>
          <w:sz w:val="24"/>
          <w:szCs w:val="24"/>
        </w:rPr>
        <w:t>Needs A</w:t>
      </w:r>
      <w:r w:rsidR="00C05F58" w:rsidRPr="00A85D8B">
        <w:rPr>
          <w:b/>
          <w:sz w:val="24"/>
          <w:szCs w:val="24"/>
        </w:rPr>
        <w:t>ssessment</w:t>
      </w:r>
      <w:r w:rsidR="00CB6FA6">
        <w:rPr>
          <w:b/>
          <w:sz w:val="24"/>
          <w:szCs w:val="24"/>
        </w:rPr>
        <w:t xml:space="preserve"> (Form A)</w:t>
      </w:r>
    </w:p>
    <w:p w14:paraId="4BDACC9E" w14:textId="23E8B6CC" w:rsidR="00B94F37" w:rsidRDefault="00B94F37">
      <w:pPr>
        <w:rPr>
          <w:b/>
          <w:sz w:val="24"/>
          <w:szCs w:val="24"/>
        </w:rPr>
      </w:pPr>
    </w:p>
    <w:p w14:paraId="6892EFEC" w14:textId="77777777" w:rsidR="00B94F37" w:rsidRDefault="00B94F37" w:rsidP="00B94F37">
      <w:pPr>
        <w:rPr>
          <w:b/>
          <w:sz w:val="24"/>
          <w:szCs w:val="24"/>
        </w:rPr>
      </w:pPr>
      <w:r>
        <w:rPr>
          <w:b/>
          <w:sz w:val="24"/>
          <w:szCs w:val="24"/>
        </w:rPr>
        <w:t xml:space="preserve">Essential document to support a request for an EHC needs assessment </w:t>
      </w:r>
    </w:p>
    <w:p w14:paraId="15701B54" w14:textId="680B1643" w:rsidR="00556F3B" w:rsidRPr="00A85D8B" w:rsidRDefault="00556F3B">
      <w:pPr>
        <w:rPr>
          <w:b/>
          <w:sz w:val="24"/>
          <w:szCs w:val="24"/>
        </w:rPr>
      </w:pPr>
    </w:p>
    <w:tbl>
      <w:tblPr>
        <w:tblStyle w:val="TableGrid"/>
        <w:tblW w:w="0" w:type="auto"/>
        <w:tblLook w:val="04A0" w:firstRow="1" w:lastRow="0" w:firstColumn="1" w:lastColumn="0" w:noHBand="0" w:noVBand="1"/>
      </w:tblPr>
      <w:tblGrid>
        <w:gridCol w:w="2972"/>
        <w:gridCol w:w="2523"/>
        <w:gridCol w:w="3521"/>
      </w:tblGrid>
      <w:tr w:rsidR="00556F3B" w:rsidRPr="00A85D8B" w14:paraId="73F5A561" w14:textId="77777777" w:rsidTr="00066AAA">
        <w:tc>
          <w:tcPr>
            <w:tcW w:w="9016" w:type="dxa"/>
            <w:gridSpan w:val="3"/>
            <w:shd w:val="clear" w:color="auto" w:fill="D0CECE" w:themeFill="background2" w:themeFillShade="E6"/>
          </w:tcPr>
          <w:p w14:paraId="08D524E9" w14:textId="4851F3C3" w:rsidR="00556F3B" w:rsidRPr="00A85D8B" w:rsidRDefault="00556F3B" w:rsidP="00066DE6">
            <w:pPr>
              <w:rPr>
                <w:b/>
                <w:sz w:val="24"/>
                <w:szCs w:val="24"/>
              </w:rPr>
            </w:pPr>
            <w:r w:rsidRPr="00A85D8B">
              <w:rPr>
                <w:b/>
                <w:sz w:val="24"/>
                <w:szCs w:val="24"/>
              </w:rPr>
              <w:t>1. Deta</w:t>
            </w:r>
            <w:r w:rsidR="009F48C5" w:rsidRPr="00A85D8B">
              <w:rPr>
                <w:b/>
                <w:sz w:val="24"/>
                <w:szCs w:val="24"/>
              </w:rPr>
              <w:t>ils of the child</w:t>
            </w:r>
          </w:p>
        </w:tc>
      </w:tr>
      <w:tr w:rsidR="00556F3B" w:rsidRPr="00A85D8B" w14:paraId="2001ABBD" w14:textId="77777777" w:rsidTr="00396FD2">
        <w:tc>
          <w:tcPr>
            <w:tcW w:w="5495" w:type="dxa"/>
            <w:gridSpan w:val="2"/>
            <w:shd w:val="clear" w:color="auto" w:fill="F2F2F2" w:themeFill="background1" w:themeFillShade="F2"/>
          </w:tcPr>
          <w:p w14:paraId="31D676EC" w14:textId="1BFBECA4" w:rsidR="00556F3B" w:rsidRPr="00A85D8B" w:rsidRDefault="00556F3B" w:rsidP="00066DE6">
            <w:pPr>
              <w:rPr>
                <w:sz w:val="24"/>
                <w:szCs w:val="24"/>
              </w:rPr>
            </w:pPr>
            <w:r w:rsidRPr="00A85D8B">
              <w:rPr>
                <w:sz w:val="24"/>
                <w:szCs w:val="24"/>
              </w:rPr>
              <w:t xml:space="preserve">Full name </w:t>
            </w:r>
            <w:r w:rsidR="002753DB">
              <w:rPr>
                <w:sz w:val="24"/>
                <w:szCs w:val="24"/>
              </w:rPr>
              <w:t xml:space="preserve">             </w:t>
            </w:r>
          </w:p>
        </w:tc>
        <w:tc>
          <w:tcPr>
            <w:tcW w:w="3521" w:type="dxa"/>
            <w:shd w:val="clear" w:color="auto" w:fill="F2F2F2" w:themeFill="background1" w:themeFillShade="F2"/>
          </w:tcPr>
          <w:p w14:paraId="0B9CF8CE" w14:textId="77777777" w:rsidR="00556F3B" w:rsidRPr="00A85D8B" w:rsidRDefault="00556F3B" w:rsidP="00066DE6">
            <w:pPr>
              <w:rPr>
                <w:sz w:val="24"/>
                <w:szCs w:val="24"/>
              </w:rPr>
            </w:pPr>
            <w:r w:rsidRPr="00A85D8B">
              <w:rPr>
                <w:sz w:val="24"/>
                <w:szCs w:val="24"/>
              </w:rPr>
              <w:t>Date of birth</w:t>
            </w:r>
          </w:p>
        </w:tc>
      </w:tr>
      <w:tr w:rsidR="00396FD2" w:rsidRPr="00A85D8B" w14:paraId="21DE0304" w14:textId="77777777" w:rsidTr="00396FD2">
        <w:trPr>
          <w:trHeight w:val="620"/>
        </w:trPr>
        <w:tc>
          <w:tcPr>
            <w:tcW w:w="5495" w:type="dxa"/>
            <w:gridSpan w:val="2"/>
          </w:tcPr>
          <w:p w14:paraId="7B262E46" w14:textId="52087442" w:rsidR="00396FD2" w:rsidRPr="00A85D8B" w:rsidRDefault="002B637E" w:rsidP="00066DE6">
            <w:pPr>
              <w:rPr>
                <w:sz w:val="24"/>
                <w:szCs w:val="24"/>
              </w:rPr>
            </w:pPr>
            <w:r w:rsidRPr="001649C5">
              <w:rPr>
                <w:sz w:val="24"/>
                <w:szCs w:val="24"/>
              </w:rPr>
              <w:t>Tina</w:t>
            </w:r>
            <w:r>
              <w:rPr>
                <w:sz w:val="24"/>
                <w:szCs w:val="24"/>
              </w:rPr>
              <w:t xml:space="preserve"> </w:t>
            </w:r>
          </w:p>
        </w:tc>
        <w:tc>
          <w:tcPr>
            <w:tcW w:w="3521" w:type="dxa"/>
          </w:tcPr>
          <w:p w14:paraId="02CA319D" w14:textId="11267D90" w:rsidR="00396FD2" w:rsidRPr="00417BB7" w:rsidRDefault="00417BB7" w:rsidP="00066DE6">
            <w:pPr>
              <w:rPr>
                <w:b/>
                <w:bCs/>
                <w:sz w:val="18"/>
                <w:szCs w:val="18"/>
              </w:rPr>
            </w:pPr>
            <w:r w:rsidRPr="00417BB7">
              <w:rPr>
                <w:b/>
                <w:bCs/>
                <w:sz w:val="18"/>
                <w:szCs w:val="18"/>
              </w:rPr>
              <w:t>For the purposes of this example report Tina is 3 yrs and 7 months (43 months)</w:t>
            </w:r>
          </w:p>
        </w:tc>
      </w:tr>
      <w:tr w:rsidR="00573B69" w:rsidRPr="00A85D8B" w14:paraId="29F06F4B" w14:textId="77777777" w:rsidTr="00573B69">
        <w:trPr>
          <w:trHeight w:val="274"/>
        </w:trPr>
        <w:tc>
          <w:tcPr>
            <w:tcW w:w="2972" w:type="dxa"/>
            <w:shd w:val="clear" w:color="auto" w:fill="F2F2F2" w:themeFill="background1" w:themeFillShade="F2"/>
          </w:tcPr>
          <w:p w14:paraId="6FD354B3" w14:textId="3566F00F" w:rsidR="00573B69" w:rsidRPr="00A85D8B" w:rsidRDefault="00573B69" w:rsidP="00066DE6">
            <w:pPr>
              <w:rPr>
                <w:sz w:val="24"/>
                <w:szCs w:val="24"/>
              </w:rPr>
            </w:pPr>
            <w:r w:rsidRPr="00A85D8B">
              <w:rPr>
                <w:sz w:val="24"/>
                <w:szCs w:val="24"/>
              </w:rPr>
              <w:t xml:space="preserve">Setting </w:t>
            </w:r>
          </w:p>
        </w:tc>
        <w:tc>
          <w:tcPr>
            <w:tcW w:w="6044" w:type="dxa"/>
            <w:gridSpan w:val="2"/>
            <w:shd w:val="clear" w:color="auto" w:fill="FFFFFF" w:themeFill="background1"/>
          </w:tcPr>
          <w:p w14:paraId="5D268606" w14:textId="00665603" w:rsidR="00573B69" w:rsidRPr="00A85D8B" w:rsidRDefault="001649C5" w:rsidP="00066DE6">
            <w:pPr>
              <w:rPr>
                <w:sz w:val="24"/>
                <w:szCs w:val="24"/>
              </w:rPr>
            </w:pPr>
            <w:r>
              <w:rPr>
                <w:sz w:val="24"/>
                <w:szCs w:val="24"/>
              </w:rPr>
              <w:t>Pumpkin pre-school</w:t>
            </w:r>
          </w:p>
        </w:tc>
      </w:tr>
      <w:tr w:rsidR="00573B69" w:rsidRPr="00A85D8B" w14:paraId="463CA7F1" w14:textId="77777777" w:rsidTr="00573B69">
        <w:trPr>
          <w:trHeight w:val="308"/>
        </w:trPr>
        <w:tc>
          <w:tcPr>
            <w:tcW w:w="2972" w:type="dxa"/>
            <w:shd w:val="clear" w:color="auto" w:fill="F2F2F2" w:themeFill="background1" w:themeFillShade="F2"/>
          </w:tcPr>
          <w:p w14:paraId="3C4FD4C2" w14:textId="28511892" w:rsidR="00573B69" w:rsidRPr="00A85D8B" w:rsidRDefault="00573B69" w:rsidP="00066DE6">
            <w:pPr>
              <w:rPr>
                <w:sz w:val="24"/>
                <w:szCs w:val="24"/>
              </w:rPr>
            </w:pPr>
            <w:r>
              <w:rPr>
                <w:sz w:val="24"/>
                <w:szCs w:val="24"/>
              </w:rPr>
              <w:t>Date of Admission</w:t>
            </w:r>
          </w:p>
        </w:tc>
        <w:tc>
          <w:tcPr>
            <w:tcW w:w="6044" w:type="dxa"/>
            <w:gridSpan w:val="2"/>
          </w:tcPr>
          <w:p w14:paraId="07EA654B" w14:textId="70CE7AF4" w:rsidR="00573B69" w:rsidRPr="00A85D8B" w:rsidRDefault="00573B69" w:rsidP="00066DE6">
            <w:pPr>
              <w:rPr>
                <w:sz w:val="24"/>
                <w:szCs w:val="24"/>
              </w:rPr>
            </w:pPr>
          </w:p>
        </w:tc>
      </w:tr>
      <w:tr w:rsidR="00573B69" w:rsidRPr="00A85D8B" w14:paraId="1A822BE6" w14:textId="77777777" w:rsidTr="00573B69">
        <w:trPr>
          <w:trHeight w:val="307"/>
        </w:trPr>
        <w:tc>
          <w:tcPr>
            <w:tcW w:w="2972" w:type="dxa"/>
            <w:shd w:val="clear" w:color="auto" w:fill="F2F2F2" w:themeFill="background1" w:themeFillShade="F2"/>
          </w:tcPr>
          <w:p w14:paraId="6F7EDC18" w14:textId="0FE4A719" w:rsidR="00573B69" w:rsidRPr="00A85D8B" w:rsidRDefault="00573B69" w:rsidP="00066DE6">
            <w:pPr>
              <w:rPr>
                <w:sz w:val="24"/>
                <w:szCs w:val="24"/>
              </w:rPr>
            </w:pPr>
            <w:r>
              <w:rPr>
                <w:sz w:val="24"/>
                <w:szCs w:val="24"/>
              </w:rPr>
              <w:t>Hours attended</w:t>
            </w:r>
          </w:p>
        </w:tc>
        <w:tc>
          <w:tcPr>
            <w:tcW w:w="6044" w:type="dxa"/>
            <w:gridSpan w:val="2"/>
          </w:tcPr>
          <w:p w14:paraId="0A0FC841" w14:textId="53228CC2" w:rsidR="00573B69" w:rsidRPr="00A85D8B" w:rsidRDefault="00573B69" w:rsidP="00066DE6">
            <w:pPr>
              <w:rPr>
                <w:sz w:val="24"/>
                <w:szCs w:val="24"/>
              </w:rPr>
            </w:pPr>
          </w:p>
        </w:tc>
      </w:tr>
      <w:tr w:rsidR="00B72209" w:rsidRPr="00A85D8B" w14:paraId="42B7C808" w14:textId="77777777" w:rsidTr="00573B69">
        <w:trPr>
          <w:trHeight w:val="307"/>
        </w:trPr>
        <w:tc>
          <w:tcPr>
            <w:tcW w:w="2972" w:type="dxa"/>
            <w:shd w:val="clear" w:color="auto" w:fill="F2F2F2" w:themeFill="background1" w:themeFillShade="F2"/>
          </w:tcPr>
          <w:p w14:paraId="3C9C5621" w14:textId="5419D4A4" w:rsidR="00B72209" w:rsidRDefault="00B72209" w:rsidP="00066DE6">
            <w:pPr>
              <w:rPr>
                <w:sz w:val="24"/>
                <w:szCs w:val="24"/>
              </w:rPr>
            </w:pPr>
            <w:r>
              <w:rPr>
                <w:sz w:val="24"/>
                <w:szCs w:val="24"/>
              </w:rPr>
              <w:t>Primary Need</w:t>
            </w:r>
          </w:p>
        </w:tc>
        <w:tc>
          <w:tcPr>
            <w:tcW w:w="6044" w:type="dxa"/>
            <w:gridSpan w:val="2"/>
          </w:tcPr>
          <w:p w14:paraId="54A11537" w14:textId="5CD83C1F" w:rsidR="00B72209" w:rsidRPr="001649C5" w:rsidRDefault="002B637E" w:rsidP="00066DE6">
            <w:pPr>
              <w:rPr>
                <w:sz w:val="24"/>
                <w:szCs w:val="24"/>
              </w:rPr>
            </w:pPr>
            <w:r w:rsidRPr="001649C5">
              <w:rPr>
                <w:sz w:val="24"/>
                <w:szCs w:val="24"/>
              </w:rPr>
              <w:t>Autism</w:t>
            </w:r>
          </w:p>
        </w:tc>
      </w:tr>
      <w:tr w:rsidR="00B72209" w:rsidRPr="00A85D8B" w14:paraId="19E425E9" w14:textId="77777777" w:rsidTr="00573B69">
        <w:trPr>
          <w:trHeight w:val="307"/>
        </w:trPr>
        <w:tc>
          <w:tcPr>
            <w:tcW w:w="2972" w:type="dxa"/>
            <w:shd w:val="clear" w:color="auto" w:fill="F2F2F2" w:themeFill="background1" w:themeFillShade="F2"/>
          </w:tcPr>
          <w:p w14:paraId="5296CAC3" w14:textId="4873AEFD" w:rsidR="00B72209" w:rsidRDefault="00B72209" w:rsidP="00066DE6">
            <w:pPr>
              <w:rPr>
                <w:sz w:val="24"/>
                <w:szCs w:val="24"/>
              </w:rPr>
            </w:pPr>
            <w:r>
              <w:rPr>
                <w:sz w:val="24"/>
                <w:szCs w:val="24"/>
              </w:rPr>
              <w:t>Additional Needs</w:t>
            </w:r>
          </w:p>
        </w:tc>
        <w:tc>
          <w:tcPr>
            <w:tcW w:w="6044" w:type="dxa"/>
            <w:gridSpan w:val="2"/>
          </w:tcPr>
          <w:p w14:paraId="7DED7666" w14:textId="0E2C5912" w:rsidR="00B72209" w:rsidRPr="001649C5" w:rsidRDefault="002B637E" w:rsidP="00066DE6">
            <w:pPr>
              <w:rPr>
                <w:sz w:val="24"/>
                <w:szCs w:val="24"/>
              </w:rPr>
            </w:pPr>
            <w:r w:rsidRPr="001649C5">
              <w:rPr>
                <w:sz w:val="24"/>
                <w:szCs w:val="24"/>
              </w:rPr>
              <w:t xml:space="preserve">Sensory </w:t>
            </w:r>
            <w:r w:rsidR="001649C5">
              <w:rPr>
                <w:sz w:val="24"/>
                <w:szCs w:val="24"/>
              </w:rPr>
              <w:t>p</w:t>
            </w:r>
            <w:r w:rsidRPr="001649C5">
              <w:rPr>
                <w:sz w:val="24"/>
                <w:szCs w:val="24"/>
              </w:rPr>
              <w:t>rocessing difficulties</w:t>
            </w:r>
            <w:r w:rsidR="001649C5">
              <w:rPr>
                <w:sz w:val="24"/>
                <w:szCs w:val="24"/>
              </w:rPr>
              <w:t xml:space="preserve"> and learning difficulties</w:t>
            </w:r>
          </w:p>
        </w:tc>
      </w:tr>
      <w:tr w:rsidR="002927F8" w:rsidRPr="00A85D8B" w14:paraId="19DB76C3" w14:textId="77777777" w:rsidTr="002927F8">
        <w:trPr>
          <w:trHeight w:val="620"/>
        </w:trPr>
        <w:tc>
          <w:tcPr>
            <w:tcW w:w="9016" w:type="dxa"/>
            <w:gridSpan w:val="3"/>
            <w:shd w:val="clear" w:color="auto" w:fill="E7E6E6" w:themeFill="background2"/>
          </w:tcPr>
          <w:p w14:paraId="70DAEDA3" w14:textId="2594F51D" w:rsidR="002927F8" w:rsidRPr="00A85D8B" w:rsidRDefault="002927F8" w:rsidP="00066DE6">
            <w:pPr>
              <w:rPr>
                <w:sz w:val="24"/>
                <w:szCs w:val="24"/>
              </w:rPr>
            </w:pPr>
            <w:r w:rsidRPr="00A85D8B">
              <w:rPr>
                <w:sz w:val="24"/>
                <w:szCs w:val="24"/>
              </w:rPr>
              <w:t xml:space="preserve">Early Educational / Childcare entitlement </w:t>
            </w:r>
          </w:p>
        </w:tc>
      </w:tr>
      <w:tr w:rsidR="002927F8" w:rsidRPr="00A85D8B" w14:paraId="51EACD18" w14:textId="77777777" w:rsidTr="00066DE6">
        <w:trPr>
          <w:trHeight w:val="620"/>
        </w:trPr>
        <w:tc>
          <w:tcPr>
            <w:tcW w:w="9016" w:type="dxa"/>
            <w:gridSpan w:val="3"/>
          </w:tcPr>
          <w:p w14:paraId="0ECC627B" w14:textId="120D90DC" w:rsidR="002927F8" w:rsidRPr="00A85D8B" w:rsidRDefault="00A85D8B" w:rsidP="00066DE6">
            <w:pPr>
              <w:rPr>
                <w:sz w:val="24"/>
                <w:szCs w:val="24"/>
              </w:rPr>
            </w:pPr>
            <w:r>
              <w:rPr>
                <w:sz w:val="24"/>
                <w:szCs w:val="24"/>
              </w:rPr>
              <w:t xml:space="preserve">2 Year Funding [  ]       </w:t>
            </w:r>
            <w:r w:rsidR="002927F8" w:rsidRPr="00A85D8B">
              <w:rPr>
                <w:sz w:val="24"/>
                <w:szCs w:val="24"/>
              </w:rPr>
              <w:t>un</w:t>
            </w:r>
            <w:r>
              <w:rPr>
                <w:sz w:val="24"/>
                <w:szCs w:val="24"/>
              </w:rPr>
              <w:t xml:space="preserve">iversal 3-4 year funding [ </w:t>
            </w:r>
            <w:r w:rsidR="002C65E7" w:rsidRPr="002C65E7">
              <w:rPr>
                <w:sz w:val="24"/>
                <w:szCs w:val="24"/>
                <w:highlight w:val="yellow"/>
              </w:rPr>
              <w:t>x</w:t>
            </w:r>
            <w:r>
              <w:rPr>
                <w:sz w:val="24"/>
                <w:szCs w:val="24"/>
              </w:rPr>
              <w:t xml:space="preserve"> ] </w:t>
            </w:r>
            <w:r w:rsidR="002927F8" w:rsidRPr="00A85D8B">
              <w:rPr>
                <w:sz w:val="24"/>
                <w:szCs w:val="24"/>
              </w:rPr>
              <w:t>working families</w:t>
            </w:r>
            <w:r w:rsidR="002C65E7">
              <w:rPr>
                <w:sz w:val="24"/>
                <w:szCs w:val="24"/>
              </w:rPr>
              <w:t xml:space="preserve"> (</w:t>
            </w:r>
            <w:r w:rsidR="002927F8" w:rsidRPr="00A85D8B">
              <w:rPr>
                <w:sz w:val="24"/>
                <w:szCs w:val="24"/>
              </w:rPr>
              <w:t xml:space="preserve"> </w:t>
            </w:r>
            <w:r w:rsidR="002C65E7">
              <w:rPr>
                <w:sz w:val="24"/>
                <w:szCs w:val="24"/>
              </w:rPr>
              <w:t xml:space="preserve">) </w:t>
            </w:r>
            <w:r w:rsidR="002927F8" w:rsidRPr="00A85D8B">
              <w:rPr>
                <w:sz w:val="24"/>
                <w:szCs w:val="24"/>
              </w:rPr>
              <w:t>15 hours [</w:t>
            </w:r>
            <w:r w:rsidR="002C65E7" w:rsidRPr="002C65E7">
              <w:rPr>
                <w:sz w:val="24"/>
                <w:szCs w:val="24"/>
                <w:highlight w:val="yellow"/>
              </w:rPr>
              <w:t>x</w:t>
            </w:r>
            <w:r w:rsidR="002927F8" w:rsidRPr="00A85D8B">
              <w:rPr>
                <w:sz w:val="24"/>
                <w:szCs w:val="24"/>
              </w:rPr>
              <w:t xml:space="preserve">  ]    </w:t>
            </w:r>
          </w:p>
        </w:tc>
      </w:tr>
      <w:tr w:rsidR="002927F8" w:rsidRPr="00A85D8B" w14:paraId="05259E4C" w14:textId="77777777" w:rsidTr="00066DE6">
        <w:trPr>
          <w:trHeight w:val="620"/>
        </w:trPr>
        <w:tc>
          <w:tcPr>
            <w:tcW w:w="9016" w:type="dxa"/>
            <w:gridSpan w:val="3"/>
          </w:tcPr>
          <w:p w14:paraId="3163D978" w14:textId="2D7B07E9" w:rsidR="002927F8" w:rsidRPr="00A85D8B" w:rsidRDefault="002927F8" w:rsidP="00066DE6">
            <w:pPr>
              <w:rPr>
                <w:sz w:val="24"/>
                <w:szCs w:val="24"/>
              </w:rPr>
            </w:pPr>
            <w:r w:rsidRPr="00A85D8B">
              <w:rPr>
                <w:sz w:val="24"/>
                <w:szCs w:val="24"/>
              </w:rPr>
              <w:t xml:space="preserve">Pupil premium [  ] </w:t>
            </w:r>
            <w:r w:rsidR="00A85D8B">
              <w:rPr>
                <w:sz w:val="24"/>
                <w:szCs w:val="24"/>
              </w:rPr>
              <w:t xml:space="preserve">        </w:t>
            </w:r>
            <w:r w:rsidR="009C1D0D" w:rsidRPr="00A85D8B">
              <w:rPr>
                <w:sz w:val="24"/>
                <w:szCs w:val="24"/>
              </w:rPr>
              <w:t xml:space="preserve">Inclusion Funding </w:t>
            </w:r>
            <w:r w:rsidR="00A85D8B">
              <w:rPr>
                <w:sz w:val="24"/>
                <w:szCs w:val="24"/>
              </w:rPr>
              <w:t xml:space="preserve">[   ]             </w:t>
            </w:r>
            <w:r w:rsidR="009C7867" w:rsidRPr="00A85D8B">
              <w:rPr>
                <w:sz w:val="24"/>
                <w:szCs w:val="24"/>
              </w:rPr>
              <w:t xml:space="preserve">Additional SEND funding [ </w:t>
            </w:r>
            <w:r w:rsidR="002C65E7">
              <w:rPr>
                <w:sz w:val="24"/>
                <w:szCs w:val="24"/>
              </w:rPr>
              <w:t>x</w:t>
            </w:r>
            <w:r w:rsidR="009C7867" w:rsidRPr="00A85D8B">
              <w:rPr>
                <w:sz w:val="24"/>
                <w:szCs w:val="24"/>
              </w:rPr>
              <w:t xml:space="preserve"> ] </w:t>
            </w:r>
          </w:p>
          <w:p w14:paraId="5CBACBB4" w14:textId="4ED22A05" w:rsidR="009C7867" w:rsidRPr="00A85D8B" w:rsidRDefault="009C7867" w:rsidP="00066DE6">
            <w:pPr>
              <w:rPr>
                <w:sz w:val="24"/>
                <w:szCs w:val="24"/>
              </w:rPr>
            </w:pPr>
            <w:r w:rsidRPr="00A85D8B">
              <w:rPr>
                <w:sz w:val="24"/>
                <w:szCs w:val="24"/>
              </w:rPr>
              <w:t xml:space="preserve">                                                                                      </w:t>
            </w:r>
          </w:p>
        </w:tc>
      </w:tr>
      <w:tr w:rsidR="009C1D0D" w:rsidRPr="00A85D8B" w14:paraId="3365C011" w14:textId="77777777" w:rsidTr="00066DE6">
        <w:trPr>
          <w:trHeight w:val="620"/>
        </w:trPr>
        <w:tc>
          <w:tcPr>
            <w:tcW w:w="9016" w:type="dxa"/>
            <w:gridSpan w:val="3"/>
          </w:tcPr>
          <w:p w14:paraId="5A4961C8" w14:textId="2051E85D" w:rsidR="00E91F6B" w:rsidRDefault="00E91F6B" w:rsidP="00E91F6B">
            <w:pPr>
              <w:rPr>
                <w:sz w:val="24"/>
                <w:szCs w:val="24"/>
              </w:rPr>
            </w:pPr>
            <w:r w:rsidRPr="00A85D8B">
              <w:rPr>
                <w:sz w:val="24"/>
                <w:szCs w:val="24"/>
              </w:rPr>
              <w:t xml:space="preserve">Additional SEND funding [ </w:t>
            </w:r>
            <w:r w:rsidR="002C65E7">
              <w:rPr>
                <w:sz w:val="24"/>
                <w:szCs w:val="24"/>
              </w:rPr>
              <w:t>x</w:t>
            </w:r>
            <w:r w:rsidRPr="00A85D8B">
              <w:rPr>
                <w:sz w:val="24"/>
                <w:szCs w:val="24"/>
              </w:rPr>
              <w:t xml:space="preserve"> ] </w:t>
            </w:r>
          </w:p>
          <w:p w14:paraId="566D1FB1" w14:textId="62AFCA57" w:rsidR="009C1D0D" w:rsidRPr="00A85D8B" w:rsidRDefault="00E91F6B" w:rsidP="00E91F6B">
            <w:pPr>
              <w:rPr>
                <w:sz w:val="24"/>
                <w:szCs w:val="24"/>
              </w:rPr>
            </w:pPr>
            <w:r w:rsidRPr="00A85D8B">
              <w:rPr>
                <w:sz w:val="24"/>
                <w:szCs w:val="24"/>
              </w:rPr>
              <w:t xml:space="preserve"> If yes how much?</w:t>
            </w:r>
            <w:r w:rsidR="002C65E7">
              <w:rPr>
                <w:sz w:val="24"/>
                <w:szCs w:val="24"/>
              </w:rPr>
              <w:t xml:space="preserve"> </w:t>
            </w:r>
            <w:r w:rsidR="002C65E7" w:rsidRPr="002C65E7">
              <w:rPr>
                <w:sz w:val="24"/>
                <w:szCs w:val="24"/>
                <w:highlight w:val="yellow"/>
              </w:rPr>
              <w:t>£115.50 per week</w:t>
            </w:r>
          </w:p>
        </w:tc>
      </w:tr>
    </w:tbl>
    <w:p w14:paraId="182E18C3" w14:textId="34AF2F56" w:rsidR="00C05F58" w:rsidRDefault="00C05F58">
      <w:pPr>
        <w:rPr>
          <w:b/>
          <w:sz w:val="24"/>
          <w:szCs w:val="24"/>
        </w:rPr>
      </w:pPr>
    </w:p>
    <w:tbl>
      <w:tblPr>
        <w:tblStyle w:val="TableGrid"/>
        <w:tblW w:w="0" w:type="auto"/>
        <w:tblLook w:val="04A0" w:firstRow="1" w:lastRow="0" w:firstColumn="1" w:lastColumn="0" w:noHBand="0" w:noVBand="1"/>
      </w:tblPr>
      <w:tblGrid>
        <w:gridCol w:w="9016"/>
      </w:tblGrid>
      <w:tr w:rsidR="00573B69" w14:paraId="16DF250A" w14:textId="77777777" w:rsidTr="00CB1DFD">
        <w:tc>
          <w:tcPr>
            <w:tcW w:w="9016" w:type="dxa"/>
            <w:shd w:val="clear" w:color="auto" w:fill="BFBFBF" w:themeFill="background1" w:themeFillShade="BF"/>
          </w:tcPr>
          <w:p w14:paraId="0A771EA4" w14:textId="2B90317A" w:rsidR="00573B69" w:rsidRPr="00556F3B" w:rsidRDefault="00573B69" w:rsidP="002B637E">
            <w:pPr>
              <w:rPr>
                <w:b/>
              </w:rPr>
            </w:pPr>
            <w:r>
              <w:rPr>
                <w:b/>
              </w:rPr>
              <w:t>2</w:t>
            </w:r>
            <w:r w:rsidRPr="00556F3B">
              <w:rPr>
                <w:b/>
              </w:rPr>
              <w:t>. Views and aspirati</w:t>
            </w:r>
            <w:r>
              <w:rPr>
                <w:b/>
              </w:rPr>
              <w:t>ons of the child and their family</w:t>
            </w:r>
          </w:p>
        </w:tc>
      </w:tr>
      <w:tr w:rsidR="00573B69" w14:paraId="0D60872E" w14:textId="77777777" w:rsidTr="002B637E">
        <w:trPr>
          <w:trHeight w:val="1791"/>
        </w:trPr>
        <w:tc>
          <w:tcPr>
            <w:tcW w:w="9016" w:type="dxa"/>
          </w:tcPr>
          <w:p w14:paraId="099CB199" w14:textId="6D83018C" w:rsidR="00573B69" w:rsidRPr="00426FED" w:rsidRDefault="00573B69" w:rsidP="002B637E">
            <w:pPr>
              <w:rPr>
                <w:i/>
              </w:rPr>
            </w:pPr>
            <w:r>
              <w:rPr>
                <w:i/>
              </w:rPr>
              <w:t xml:space="preserve">The things that are important </w:t>
            </w:r>
            <w:r w:rsidRPr="00426FED">
              <w:rPr>
                <w:b/>
                <w:i/>
              </w:rPr>
              <w:t>to</w:t>
            </w:r>
            <w:r w:rsidR="00CB1DFD">
              <w:rPr>
                <w:i/>
              </w:rPr>
              <w:t xml:space="preserve"> the child </w:t>
            </w:r>
            <w:r>
              <w:rPr>
                <w:i/>
              </w:rPr>
              <w:t>and</w:t>
            </w:r>
            <w:r w:rsidR="001649C5">
              <w:rPr>
                <w:i/>
              </w:rPr>
              <w:t xml:space="preserve"> family including</w:t>
            </w:r>
            <w:r>
              <w:rPr>
                <w:i/>
              </w:rPr>
              <w:t xml:space="preserve"> their hopes for the future from </w:t>
            </w:r>
            <w:r w:rsidRPr="00B20E3A">
              <w:rPr>
                <w:b/>
                <w:i/>
              </w:rPr>
              <w:t>your</w:t>
            </w:r>
            <w:r>
              <w:rPr>
                <w:i/>
              </w:rPr>
              <w:t xml:space="preserve"> knowledge of the child or young person</w:t>
            </w:r>
            <w:r w:rsidR="001649C5">
              <w:rPr>
                <w:i/>
              </w:rPr>
              <w:t xml:space="preserve"> and their family:</w:t>
            </w:r>
          </w:p>
          <w:p w14:paraId="5429976D" w14:textId="77777777" w:rsidR="001649C5" w:rsidRDefault="002C65E7" w:rsidP="002B637E">
            <w:pPr>
              <w:rPr>
                <w:b/>
              </w:rPr>
            </w:pPr>
            <w:r>
              <w:rPr>
                <w:b/>
              </w:rPr>
              <w:t>Tina’s parents would like her to be able to</w:t>
            </w:r>
            <w:r w:rsidR="001649C5">
              <w:rPr>
                <w:b/>
              </w:rPr>
              <w:t>:</w:t>
            </w:r>
          </w:p>
          <w:p w14:paraId="4D681FFF" w14:textId="42357FBD" w:rsidR="001649C5" w:rsidRPr="001649C5" w:rsidRDefault="001649C5" w:rsidP="001649C5">
            <w:pPr>
              <w:pStyle w:val="ListParagraph"/>
              <w:numPr>
                <w:ilvl w:val="0"/>
                <w:numId w:val="7"/>
              </w:numPr>
              <w:rPr>
                <w:bCs/>
              </w:rPr>
            </w:pPr>
            <w:r w:rsidRPr="001649C5">
              <w:rPr>
                <w:bCs/>
              </w:rPr>
              <w:t>talk so that she can tell us what she is thinking.</w:t>
            </w:r>
          </w:p>
          <w:p w14:paraId="59D4484A" w14:textId="4284F955" w:rsidR="001649C5" w:rsidRPr="001649C5" w:rsidRDefault="001649C5" w:rsidP="001649C5">
            <w:pPr>
              <w:pStyle w:val="ListParagraph"/>
              <w:numPr>
                <w:ilvl w:val="0"/>
                <w:numId w:val="7"/>
              </w:numPr>
              <w:rPr>
                <w:bCs/>
              </w:rPr>
            </w:pPr>
            <w:r w:rsidRPr="001649C5">
              <w:rPr>
                <w:bCs/>
              </w:rPr>
              <w:t xml:space="preserve">understand when we tell her things are not safe </w:t>
            </w:r>
            <w:r w:rsidR="00573D8C" w:rsidRPr="001649C5">
              <w:rPr>
                <w:bCs/>
              </w:rPr>
              <w:t>e.g.,</w:t>
            </w:r>
            <w:r w:rsidRPr="001649C5">
              <w:rPr>
                <w:bCs/>
              </w:rPr>
              <w:t xml:space="preserve"> she needs to hold hands when we are walking by the road.</w:t>
            </w:r>
          </w:p>
          <w:p w14:paraId="2D9D39AA" w14:textId="03B9E755" w:rsidR="001649C5" w:rsidRDefault="001649C5" w:rsidP="001649C5">
            <w:pPr>
              <w:pStyle w:val="ListParagraph"/>
              <w:numPr>
                <w:ilvl w:val="0"/>
                <w:numId w:val="7"/>
              </w:numPr>
              <w:rPr>
                <w:bCs/>
              </w:rPr>
            </w:pPr>
            <w:r w:rsidRPr="001649C5">
              <w:rPr>
                <w:bCs/>
              </w:rPr>
              <w:t>play with the other children and have a frien</w:t>
            </w:r>
            <w:r>
              <w:rPr>
                <w:bCs/>
              </w:rPr>
              <w:t>d</w:t>
            </w:r>
          </w:p>
          <w:p w14:paraId="004EC03C" w14:textId="04759336" w:rsidR="001649C5" w:rsidRPr="001649C5" w:rsidRDefault="001649C5" w:rsidP="001649C5">
            <w:pPr>
              <w:pStyle w:val="ListParagraph"/>
              <w:numPr>
                <w:ilvl w:val="0"/>
                <w:numId w:val="7"/>
              </w:numPr>
              <w:rPr>
                <w:bCs/>
              </w:rPr>
            </w:pPr>
            <w:r w:rsidRPr="001649C5">
              <w:rPr>
                <w:bCs/>
              </w:rPr>
              <w:t>sit and listen to stories and songs with the other children</w:t>
            </w:r>
          </w:p>
          <w:p w14:paraId="4B188482" w14:textId="3F05428D" w:rsidR="001649C5" w:rsidRPr="001649C5" w:rsidRDefault="001649C5" w:rsidP="001649C5">
            <w:pPr>
              <w:pStyle w:val="ListParagraph"/>
              <w:numPr>
                <w:ilvl w:val="0"/>
                <w:numId w:val="7"/>
              </w:numPr>
              <w:rPr>
                <w:bCs/>
              </w:rPr>
            </w:pPr>
            <w:r w:rsidRPr="001649C5">
              <w:rPr>
                <w:bCs/>
              </w:rPr>
              <w:t>follow instructions and take part in the school routines and activities</w:t>
            </w:r>
          </w:p>
          <w:p w14:paraId="501CABF5" w14:textId="2D7C5B23" w:rsidR="001649C5" w:rsidRPr="001649C5" w:rsidRDefault="001649C5" w:rsidP="001649C5">
            <w:pPr>
              <w:pStyle w:val="ListParagraph"/>
              <w:numPr>
                <w:ilvl w:val="0"/>
                <w:numId w:val="7"/>
              </w:numPr>
              <w:rPr>
                <w:bCs/>
              </w:rPr>
            </w:pPr>
            <w:r w:rsidRPr="001649C5">
              <w:rPr>
                <w:bCs/>
              </w:rPr>
              <w:t>to know when she needs the toilet</w:t>
            </w:r>
          </w:p>
          <w:p w14:paraId="7D2A64D2" w14:textId="0AC1773B" w:rsidR="001649C5" w:rsidRPr="001649C5" w:rsidRDefault="001649C5" w:rsidP="001649C5">
            <w:pPr>
              <w:pStyle w:val="ListParagraph"/>
              <w:numPr>
                <w:ilvl w:val="0"/>
                <w:numId w:val="7"/>
              </w:numPr>
              <w:rPr>
                <w:bCs/>
              </w:rPr>
            </w:pPr>
            <w:r w:rsidRPr="001649C5">
              <w:rPr>
                <w:bCs/>
              </w:rPr>
              <w:t>to be able to dress herself and eat with a knife and fork</w:t>
            </w:r>
          </w:p>
          <w:p w14:paraId="3D35CC74" w14:textId="72C6C0D0" w:rsidR="001649C5" w:rsidRDefault="007F02C0" w:rsidP="002B637E">
            <w:pPr>
              <w:rPr>
                <w:b/>
              </w:rPr>
            </w:pPr>
            <w:r>
              <w:rPr>
                <w:b/>
              </w:rPr>
              <w:t>(These are the views of Tina’s parents as recorded in the ‘all about me’ section of the EHC application form)</w:t>
            </w:r>
          </w:p>
          <w:p w14:paraId="4DDFDD27" w14:textId="77777777" w:rsidR="007F02C0" w:rsidRDefault="007F02C0" w:rsidP="002B637E">
            <w:pPr>
              <w:rPr>
                <w:b/>
              </w:rPr>
            </w:pPr>
          </w:p>
          <w:p w14:paraId="6B7E78BA" w14:textId="0D0DEDAB" w:rsidR="001649C5" w:rsidRDefault="007F02C0" w:rsidP="002B637E">
            <w:pPr>
              <w:rPr>
                <w:b/>
              </w:rPr>
            </w:pPr>
            <w:r>
              <w:rPr>
                <w:b/>
              </w:rPr>
              <w:t>Tina’s views (based on observation of her in the setting):</w:t>
            </w:r>
          </w:p>
          <w:p w14:paraId="5B560090" w14:textId="73A29297" w:rsidR="00B94F37" w:rsidRPr="004E65E1" w:rsidRDefault="002C65E7" w:rsidP="002B637E">
            <w:pPr>
              <w:rPr>
                <w:bCs/>
              </w:rPr>
            </w:pPr>
            <w:r w:rsidRPr="007F02C0">
              <w:rPr>
                <w:bCs/>
              </w:rPr>
              <w:t xml:space="preserve">Tina enjoys playing outside, likes to play people games e.g. peek a boo and popping bubbles with familiar adults. Tina </w:t>
            </w:r>
            <w:r w:rsidR="007F02C0">
              <w:rPr>
                <w:bCs/>
              </w:rPr>
              <w:t>is happy to come to pre-school although doesn’t cope well if we have changed the layout of the room or the routine</w:t>
            </w:r>
            <w:r w:rsidRPr="007F02C0">
              <w:rPr>
                <w:bCs/>
              </w:rPr>
              <w:t>. It’s important to her to have a consistent routine</w:t>
            </w:r>
            <w:r w:rsidR="007F02C0">
              <w:rPr>
                <w:bCs/>
              </w:rPr>
              <w:t>.</w:t>
            </w:r>
            <w:r w:rsidRPr="007F02C0">
              <w:rPr>
                <w:bCs/>
              </w:rPr>
              <w:t xml:space="preserve"> </w:t>
            </w:r>
            <w:r w:rsidR="007F02C0">
              <w:rPr>
                <w:bCs/>
              </w:rPr>
              <w:t xml:space="preserve">Tina </w:t>
            </w:r>
            <w:r w:rsidR="00417BB7">
              <w:rPr>
                <w:bCs/>
              </w:rPr>
              <w:t>often chooses to play with water and sand and spends lots of time emptying and filling containers</w:t>
            </w:r>
          </w:p>
        </w:tc>
      </w:tr>
    </w:tbl>
    <w:p w14:paraId="3F55B596" w14:textId="54DCF192" w:rsidR="009F48C5" w:rsidRDefault="009F48C5">
      <w:pPr>
        <w:rPr>
          <w:b/>
          <w:sz w:val="24"/>
          <w:szCs w:val="24"/>
        </w:rPr>
      </w:pPr>
    </w:p>
    <w:p w14:paraId="3B2C5717" w14:textId="2F15DA29" w:rsidR="001649C5" w:rsidRDefault="001649C5">
      <w:pPr>
        <w:rPr>
          <w:b/>
          <w:sz w:val="24"/>
          <w:szCs w:val="24"/>
        </w:rPr>
      </w:pPr>
    </w:p>
    <w:p w14:paraId="745F1156" w14:textId="7E290427" w:rsidR="001649C5" w:rsidRDefault="001649C5">
      <w:pPr>
        <w:rPr>
          <w:b/>
          <w:sz w:val="24"/>
          <w:szCs w:val="24"/>
        </w:rPr>
      </w:pPr>
    </w:p>
    <w:p w14:paraId="06914C60" w14:textId="0F2BAA43" w:rsidR="001649C5" w:rsidRDefault="001649C5">
      <w:pPr>
        <w:rPr>
          <w:b/>
          <w:sz w:val="24"/>
          <w:szCs w:val="24"/>
        </w:rPr>
      </w:pPr>
    </w:p>
    <w:p w14:paraId="192F8656" w14:textId="77777777" w:rsidR="001649C5" w:rsidRPr="00A85D8B" w:rsidRDefault="001649C5">
      <w:pPr>
        <w:rPr>
          <w:b/>
          <w:sz w:val="24"/>
          <w:szCs w:val="24"/>
        </w:rPr>
      </w:pPr>
    </w:p>
    <w:tbl>
      <w:tblPr>
        <w:tblStyle w:val="TableGrid"/>
        <w:tblW w:w="0" w:type="auto"/>
        <w:tblLook w:val="04A0" w:firstRow="1" w:lastRow="0" w:firstColumn="1" w:lastColumn="0" w:noHBand="0" w:noVBand="1"/>
      </w:tblPr>
      <w:tblGrid>
        <w:gridCol w:w="9016"/>
      </w:tblGrid>
      <w:tr w:rsidR="00AA4465" w:rsidRPr="00A85D8B" w14:paraId="1D787248" w14:textId="77777777" w:rsidTr="00066AAA">
        <w:tc>
          <w:tcPr>
            <w:tcW w:w="9016" w:type="dxa"/>
            <w:shd w:val="clear" w:color="auto" w:fill="D0CECE" w:themeFill="background2" w:themeFillShade="E6"/>
          </w:tcPr>
          <w:p w14:paraId="3B789EFF" w14:textId="4565AD74" w:rsidR="00AA4465" w:rsidRPr="00290B1E" w:rsidRDefault="00CB1DFD" w:rsidP="00556F3B">
            <w:pPr>
              <w:rPr>
                <w:sz w:val="24"/>
                <w:szCs w:val="24"/>
              </w:rPr>
            </w:pPr>
            <w:r>
              <w:rPr>
                <w:b/>
                <w:sz w:val="24"/>
                <w:szCs w:val="24"/>
              </w:rPr>
              <w:t>3.</w:t>
            </w:r>
            <w:r w:rsidR="009F48C5" w:rsidRPr="00A85D8B">
              <w:rPr>
                <w:b/>
                <w:sz w:val="24"/>
                <w:szCs w:val="24"/>
              </w:rPr>
              <w:t xml:space="preserve"> </w:t>
            </w:r>
            <w:r w:rsidR="00AA4465" w:rsidRPr="00A85D8B">
              <w:rPr>
                <w:b/>
                <w:sz w:val="24"/>
                <w:szCs w:val="24"/>
              </w:rPr>
              <w:t xml:space="preserve"> </w:t>
            </w:r>
            <w:r w:rsidR="00E16744">
              <w:rPr>
                <w:b/>
                <w:sz w:val="24"/>
                <w:szCs w:val="24"/>
              </w:rPr>
              <w:t xml:space="preserve">Background </w:t>
            </w:r>
            <w:r w:rsidR="00E16744">
              <w:rPr>
                <w:sz w:val="24"/>
                <w:szCs w:val="24"/>
              </w:rPr>
              <w:t>(relevant history)</w:t>
            </w:r>
          </w:p>
        </w:tc>
      </w:tr>
      <w:tr w:rsidR="00AA4465" w:rsidRPr="00A85D8B" w14:paraId="10807ACA" w14:textId="77777777" w:rsidTr="003F1C96">
        <w:trPr>
          <w:trHeight w:val="1910"/>
        </w:trPr>
        <w:tc>
          <w:tcPr>
            <w:tcW w:w="9016" w:type="dxa"/>
          </w:tcPr>
          <w:p w14:paraId="3EDC1FC2" w14:textId="5F85AC6C" w:rsidR="00183237" w:rsidRDefault="002C65E7">
            <w:pPr>
              <w:rPr>
                <w:sz w:val="24"/>
                <w:szCs w:val="24"/>
              </w:rPr>
            </w:pPr>
            <w:r>
              <w:rPr>
                <w:sz w:val="24"/>
                <w:szCs w:val="24"/>
              </w:rPr>
              <w:t xml:space="preserve">Tina has a younger brother </w:t>
            </w:r>
            <w:r w:rsidR="00183237">
              <w:rPr>
                <w:sz w:val="24"/>
                <w:szCs w:val="24"/>
              </w:rPr>
              <w:t>and lives with both parents. She is very well supported at home; her parents meet with us regularly to discuss her progress. Tina has been attending the nursery for 7 months and has involvement from a variety of professionals; Health visitor, Speech Therapist, Early Years SEN Inclusion Teacher and Community Paediatrician.</w:t>
            </w:r>
          </w:p>
          <w:p w14:paraId="26348560" w14:textId="47ED7B0F" w:rsidR="00183237" w:rsidRDefault="00183237">
            <w:pPr>
              <w:rPr>
                <w:sz w:val="24"/>
                <w:szCs w:val="24"/>
              </w:rPr>
            </w:pPr>
          </w:p>
          <w:p w14:paraId="7C96B75A" w14:textId="618BB648" w:rsidR="00183237" w:rsidRPr="00183237" w:rsidRDefault="00183237">
            <w:pPr>
              <w:rPr>
                <w:sz w:val="24"/>
                <w:szCs w:val="24"/>
              </w:rPr>
            </w:pPr>
            <w:r>
              <w:rPr>
                <w:sz w:val="24"/>
                <w:szCs w:val="24"/>
              </w:rPr>
              <w:t>Tina was diagnosed with Autism at a multi-disciplinary assessment (MDA</w:t>
            </w:r>
            <w:r w:rsidR="00417BB7">
              <w:rPr>
                <w:sz w:val="24"/>
                <w:szCs w:val="24"/>
              </w:rPr>
              <w:t>)</w:t>
            </w:r>
            <w:r>
              <w:rPr>
                <w:sz w:val="24"/>
                <w:szCs w:val="24"/>
              </w:rPr>
              <w:t xml:space="preserve">. </w:t>
            </w:r>
            <w:r w:rsidR="00417BB7">
              <w:rPr>
                <w:sz w:val="24"/>
                <w:szCs w:val="24"/>
              </w:rPr>
              <w:t>W</w:t>
            </w:r>
            <w:r>
              <w:rPr>
                <w:sz w:val="24"/>
                <w:szCs w:val="24"/>
              </w:rPr>
              <w:t xml:space="preserve">e have worked with the </w:t>
            </w:r>
            <w:r w:rsidR="004E65E1">
              <w:rPr>
                <w:sz w:val="24"/>
                <w:szCs w:val="24"/>
              </w:rPr>
              <w:t>S</w:t>
            </w:r>
            <w:r>
              <w:rPr>
                <w:sz w:val="24"/>
                <w:szCs w:val="24"/>
              </w:rPr>
              <w:t xml:space="preserve">peech </w:t>
            </w:r>
            <w:r w:rsidR="004E65E1">
              <w:rPr>
                <w:sz w:val="24"/>
                <w:szCs w:val="24"/>
              </w:rPr>
              <w:t>T</w:t>
            </w:r>
            <w:r>
              <w:rPr>
                <w:sz w:val="24"/>
                <w:szCs w:val="24"/>
              </w:rPr>
              <w:t xml:space="preserve">herapist and </w:t>
            </w:r>
            <w:r w:rsidR="004E65E1">
              <w:rPr>
                <w:sz w:val="24"/>
                <w:szCs w:val="24"/>
              </w:rPr>
              <w:t>E</w:t>
            </w:r>
            <w:r>
              <w:rPr>
                <w:sz w:val="24"/>
                <w:szCs w:val="24"/>
              </w:rPr>
              <w:t>arly</w:t>
            </w:r>
            <w:r w:rsidR="004E65E1">
              <w:rPr>
                <w:sz w:val="24"/>
                <w:szCs w:val="24"/>
              </w:rPr>
              <w:t xml:space="preserve"> Y</w:t>
            </w:r>
            <w:r>
              <w:rPr>
                <w:sz w:val="24"/>
                <w:szCs w:val="24"/>
              </w:rPr>
              <w:t xml:space="preserve">ears SEN </w:t>
            </w:r>
            <w:r w:rsidR="004E65E1">
              <w:rPr>
                <w:sz w:val="24"/>
                <w:szCs w:val="24"/>
              </w:rPr>
              <w:t>I</w:t>
            </w:r>
            <w:r>
              <w:rPr>
                <w:sz w:val="24"/>
                <w:szCs w:val="24"/>
              </w:rPr>
              <w:t xml:space="preserve">nclusion </w:t>
            </w:r>
            <w:r w:rsidR="004E65E1">
              <w:rPr>
                <w:sz w:val="24"/>
                <w:szCs w:val="24"/>
              </w:rPr>
              <w:t>T</w:t>
            </w:r>
            <w:r>
              <w:rPr>
                <w:sz w:val="24"/>
                <w:szCs w:val="24"/>
              </w:rPr>
              <w:t>eacher to complete a detailed SCERTs assessment which confirms that Tina is currently a ‘Social Partner’. This has helped to inform the interventions and strategies that we are</w:t>
            </w:r>
            <w:r w:rsidR="00A95856">
              <w:rPr>
                <w:sz w:val="24"/>
                <w:szCs w:val="24"/>
              </w:rPr>
              <w:t xml:space="preserve"> using.</w:t>
            </w:r>
          </w:p>
          <w:p w14:paraId="30C4FF3C" w14:textId="4DD92FD4" w:rsidR="00B94F37" w:rsidRPr="00A85D8B" w:rsidRDefault="00417BB7">
            <w:pPr>
              <w:rPr>
                <w:i/>
                <w:sz w:val="24"/>
                <w:szCs w:val="24"/>
              </w:rPr>
            </w:pPr>
            <w:r w:rsidRPr="00417BB7">
              <w:rPr>
                <w:i/>
                <w:sz w:val="24"/>
                <w:szCs w:val="24"/>
              </w:rPr>
              <w:t>https://www.oxfordshire.gov.uk/sites/default/files/file/information-childcare-providers-sentoolkit/EYAutismSupportSCERTS%20.pdf</w:t>
            </w:r>
          </w:p>
        </w:tc>
      </w:tr>
    </w:tbl>
    <w:p w14:paraId="2BF350A1" w14:textId="293EB489" w:rsidR="00AA4465" w:rsidRPr="00A85D8B" w:rsidRDefault="00AA4465">
      <w:pPr>
        <w:rPr>
          <w:b/>
          <w:sz w:val="24"/>
          <w:szCs w:val="24"/>
        </w:rPr>
      </w:pPr>
    </w:p>
    <w:tbl>
      <w:tblPr>
        <w:tblStyle w:val="TableGrid"/>
        <w:tblW w:w="0" w:type="auto"/>
        <w:tblLook w:val="04A0" w:firstRow="1" w:lastRow="0" w:firstColumn="1" w:lastColumn="0" w:noHBand="0" w:noVBand="1"/>
      </w:tblPr>
      <w:tblGrid>
        <w:gridCol w:w="9016"/>
      </w:tblGrid>
      <w:tr w:rsidR="00CB1DFD" w:rsidRPr="008C520A" w14:paraId="0A0CD4BA" w14:textId="77777777" w:rsidTr="00CB1DFD">
        <w:tc>
          <w:tcPr>
            <w:tcW w:w="9016" w:type="dxa"/>
            <w:shd w:val="clear" w:color="auto" w:fill="BFBFBF" w:themeFill="background1" w:themeFillShade="BF"/>
          </w:tcPr>
          <w:p w14:paraId="1F01259E" w14:textId="3E359AEB" w:rsidR="00CB1DFD" w:rsidRPr="008C520A" w:rsidRDefault="00CB1DFD" w:rsidP="002B637E">
            <w:pPr>
              <w:rPr>
                <w:b/>
              </w:rPr>
            </w:pPr>
            <w:r>
              <w:rPr>
                <w:b/>
              </w:rPr>
              <w:t>4</w:t>
            </w:r>
            <w:r w:rsidR="00B72209">
              <w:rPr>
                <w:b/>
              </w:rPr>
              <w:t xml:space="preserve">. The child’s </w:t>
            </w:r>
            <w:r>
              <w:rPr>
                <w:b/>
              </w:rPr>
              <w:t>strengths</w:t>
            </w:r>
          </w:p>
        </w:tc>
      </w:tr>
      <w:tr w:rsidR="00CB1DFD" w:rsidRPr="008C520A" w14:paraId="45D9DE9E" w14:textId="77777777" w:rsidTr="002B637E">
        <w:tc>
          <w:tcPr>
            <w:tcW w:w="9016" w:type="dxa"/>
            <w:shd w:val="clear" w:color="auto" w:fill="auto"/>
          </w:tcPr>
          <w:p w14:paraId="4D6ED9D0" w14:textId="01280F1E" w:rsidR="00A95856" w:rsidRPr="00A95856" w:rsidRDefault="00A95856" w:rsidP="00A95856">
            <w:pPr>
              <w:pStyle w:val="ListParagraph"/>
              <w:numPr>
                <w:ilvl w:val="0"/>
                <w:numId w:val="6"/>
              </w:numPr>
              <w:rPr>
                <w:b/>
              </w:rPr>
            </w:pPr>
            <w:r w:rsidRPr="00A95856">
              <w:rPr>
                <w:b/>
              </w:rPr>
              <w:t>Can play simple interactive people games with familiar adults</w:t>
            </w:r>
          </w:p>
          <w:p w14:paraId="78D89FAD" w14:textId="6F984914" w:rsidR="00A95856" w:rsidRDefault="00A95856" w:rsidP="00A95856">
            <w:pPr>
              <w:pStyle w:val="ListParagraph"/>
              <w:numPr>
                <w:ilvl w:val="0"/>
                <w:numId w:val="6"/>
              </w:numPr>
              <w:rPr>
                <w:b/>
              </w:rPr>
            </w:pPr>
            <w:r w:rsidRPr="00A95856">
              <w:rPr>
                <w:b/>
              </w:rPr>
              <w:t xml:space="preserve">Starting to </w:t>
            </w:r>
            <w:r w:rsidR="00C870F7">
              <w:rPr>
                <w:b/>
              </w:rPr>
              <w:t>indicate what she would like by pointing, taking items to adults for them to open them or look at them with her</w:t>
            </w:r>
          </w:p>
          <w:p w14:paraId="08F9EE19" w14:textId="42CE3741" w:rsidR="00A95856" w:rsidRDefault="00A95856" w:rsidP="00A95856">
            <w:pPr>
              <w:pStyle w:val="ListParagraph"/>
              <w:numPr>
                <w:ilvl w:val="0"/>
                <w:numId w:val="6"/>
              </w:numPr>
              <w:rPr>
                <w:b/>
              </w:rPr>
            </w:pPr>
            <w:r>
              <w:rPr>
                <w:b/>
              </w:rPr>
              <w:t>Tina has good mobility; she can walk, run and climb.</w:t>
            </w:r>
          </w:p>
          <w:p w14:paraId="7C2A9C57" w14:textId="5036B750" w:rsidR="00A95856" w:rsidRPr="00A95856" w:rsidRDefault="00A95856" w:rsidP="00A95856">
            <w:pPr>
              <w:pStyle w:val="ListParagraph"/>
              <w:numPr>
                <w:ilvl w:val="0"/>
                <w:numId w:val="6"/>
              </w:numPr>
              <w:rPr>
                <w:b/>
              </w:rPr>
            </w:pPr>
            <w:r>
              <w:rPr>
                <w:b/>
              </w:rPr>
              <w:t>Tina can be independent (sometimes overly independent) and will play on her own for long periods with things that interest her e.g. filling and emptying containers with pebbles, bark chippings etc.</w:t>
            </w:r>
          </w:p>
          <w:p w14:paraId="16152FDD" w14:textId="6CA599A2" w:rsidR="00CB1DFD" w:rsidRDefault="00CB1DFD" w:rsidP="002B637E">
            <w:pPr>
              <w:rPr>
                <w:b/>
              </w:rPr>
            </w:pPr>
          </w:p>
        </w:tc>
      </w:tr>
    </w:tbl>
    <w:p w14:paraId="7CA14EBE" w14:textId="5356C39C" w:rsidR="00417BB7" w:rsidRDefault="00417BB7" w:rsidP="002E1C65">
      <w:pPr>
        <w:rPr>
          <w:sz w:val="24"/>
          <w:szCs w:val="24"/>
        </w:rPr>
      </w:pPr>
    </w:p>
    <w:p w14:paraId="429B29CA" w14:textId="77777777" w:rsidR="00417BB7" w:rsidRPr="00A85D8B" w:rsidRDefault="00417BB7" w:rsidP="002E1C65">
      <w:pPr>
        <w:rPr>
          <w:sz w:val="24"/>
          <w:szCs w:val="24"/>
        </w:rPr>
      </w:pPr>
    </w:p>
    <w:tbl>
      <w:tblPr>
        <w:tblStyle w:val="TableGrid"/>
        <w:tblW w:w="8931" w:type="dxa"/>
        <w:tblInd w:w="-30" w:type="dxa"/>
        <w:tbl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blBorders>
        <w:tblLayout w:type="fixed"/>
        <w:tblLook w:val="04A0" w:firstRow="1" w:lastRow="0" w:firstColumn="1" w:lastColumn="0" w:noHBand="0" w:noVBand="1"/>
      </w:tblPr>
      <w:tblGrid>
        <w:gridCol w:w="3261"/>
        <w:gridCol w:w="5670"/>
      </w:tblGrid>
      <w:tr w:rsidR="00A85D8B" w:rsidRPr="00A85D8B" w14:paraId="1E4211E1" w14:textId="77777777" w:rsidTr="00A85D8B">
        <w:tc>
          <w:tcPr>
            <w:tcW w:w="8931" w:type="dxa"/>
            <w:gridSpan w:val="2"/>
            <w:shd w:val="clear" w:color="auto" w:fill="D9D9D9" w:themeFill="background1" w:themeFillShade="D9"/>
          </w:tcPr>
          <w:p w14:paraId="32FD07FA" w14:textId="15025726" w:rsidR="00A85D8B" w:rsidRPr="00CB1DFD" w:rsidRDefault="00CB1DFD" w:rsidP="00CB1DFD">
            <w:pPr>
              <w:rPr>
                <w:b/>
                <w:sz w:val="24"/>
                <w:szCs w:val="24"/>
              </w:rPr>
            </w:pPr>
            <w:r>
              <w:rPr>
                <w:b/>
                <w:sz w:val="24"/>
                <w:szCs w:val="24"/>
              </w:rPr>
              <w:t xml:space="preserve">5. </w:t>
            </w:r>
            <w:r w:rsidR="00A85D8B" w:rsidRPr="00CB1DFD">
              <w:rPr>
                <w:b/>
                <w:sz w:val="24"/>
                <w:szCs w:val="24"/>
              </w:rPr>
              <w:t>The child’s development</w:t>
            </w:r>
          </w:p>
          <w:p w14:paraId="0182A3B6" w14:textId="29961D11" w:rsidR="00E91F6B" w:rsidRDefault="00A85D8B" w:rsidP="00E91F6B">
            <w:pPr>
              <w:pStyle w:val="ListParagraph"/>
              <w:ind w:left="288"/>
              <w:rPr>
                <w:sz w:val="24"/>
                <w:szCs w:val="24"/>
              </w:rPr>
            </w:pPr>
            <w:r w:rsidRPr="00A85D8B">
              <w:rPr>
                <w:sz w:val="24"/>
                <w:szCs w:val="24"/>
              </w:rPr>
              <w:t xml:space="preserve">Please summarise </w:t>
            </w:r>
            <w:r w:rsidR="00E91F6B">
              <w:rPr>
                <w:sz w:val="24"/>
                <w:szCs w:val="24"/>
              </w:rPr>
              <w:t>in each of the EYFS area of development:</w:t>
            </w:r>
          </w:p>
          <w:p w14:paraId="1A0044C3" w14:textId="4482C509" w:rsidR="00E91F6B" w:rsidRDefault="00E91F6B" w:rsidP="00E91F6B">
            <w:pPr>
              <w:pStyle w:val="ListParagraph"/>
              <w:numPr>
                <w:ilvl w:val="0"/>
                <w:numId w:val="5"/>
              </w:numPr>
              <w:rPr>
                <w:sz w:val="24"/>
                <w:szCs w:val="24"/>
              </w:rPr>
            </w:pPr>
            <w:r>
              <w:rPr>
                <w:sz w:val="24"/>
                <w:szCs w:val="24"/>
              </w:rPr>
              <w:t>D</w:t>
            </w:r>
            <w:r w:rsidR="00A85D8B" w:rsidRPr="00A85D8B">
              <w:rPr>
                <w:sz w:val="24"/>
                <w:szCs w:val="24"/>
              </w:rPr>
              <w:t>evelopmental levels</w:t>
            </w:r>
            <w:r>
              <w:rPr>
                <w:sz w:val="24"/>
                <w:szCs w:val="24"/>
              </w:rPr>
              <w:t xml:space="preserve"> and milestones</w:t>
            </w:r>
            <w:r w:rsidR="00A85D8B" w:rsidRPr="00A85D8B">
              <w:rPr>
                <w:sz w:val="24"/>
                <w:szCs w:val="24"/>
              </w:rPr>
              <w:t xml:space="preserve">, </w:t>
            </w:r>
          </w:p>
          <w:p w14:paraId="045B6F6A" w14:textId="62E1005A" w:rsidR="00E91F6B" w:rsidRDefault="00E91F6B" w:rsidP="00E91F6B">
            <w:pPr>
              <w:pStyle w:val="ListParagraph"/>
              <w:numPr>
                <w:ilvl w:val="0"/>
                <w:numId w:val="5"/>
              </w:numPr>
              <w:rPr>
                <w:sz w:val="24"/>
                <w:szCs w:val="24"/>
              </w:rPr>
            </w:pPr>
            <w:r>
              <w:rPr>
                <w:sz w:val="24"/>
                <w:szCs w:val="24"/>
              </w:rPr>
              <w:t>Strengths,</w:t>
            </w:r>
          </w:p>
          <w:p w14:paraId="31DA95D9" w14:textId="64BBEB1E" w:rsidR="00A85D8B" w:rsidRDefault="00E91F6B" w:rsidP="00E91F6B">
            <w:pPr>
              <w:pStyle w:val="ListParagraph"/>
              <w:numPr>
                <w:ilvl w:val="0"/>
                <w:numId w:val="5"/>
              </w:numPr>
              <w:rPr>
                <w:sz w:val="24"/>
                <w:szCs w:val="24"/>
              </w:rPr>
            </w:pPr>
            <w:r>
              <w:rPr>
                <w:sz w:val="24"/>
                <w:szCs w:val="24"/>
              </w:rPr>
              <w:t>Needs,</w:t>
            </w:r>
          </w:p>
          <w:p w14:paraId="7B69A093" w14:textId="2F2BF0B1" w:rsidR="00E91F6B" w:rsidRPr="00A85D8B" w:rsidRDefault="00E91F6B" w:rsidP="00E91F6B">
            <w:pPr>
              <w:pStyle w:val="ListParagraph"/>
              <w:numPr>
                <w:ilvl w:val="0"/>
                <w:numId w:val="5"/>
              </w:numPr>
              <w:rPr>
                <w:sz w:val="24"/>
                <w:szCs w:val="24"/>
              </w:rPr>
            </w:pPr>
            <w:r>
              <w:rPr>
                <w:sz w:val="24"/>
                <w:szCs w:val="24"/>
              </w:rPr>
              <w:t>Rate of progress</w:t>
            </w:r>
          </w:p>
        </w:tc>
      </w:tr>
      <w:tr w:rsidR="002E1C65" w:rsidRPr="00A85D8B" w14:paraId="230FED9B" w14:textId="77777777" w:rsidTr="00A85D8B">
        <w:tc>
          <w:tcPr>
            <w:tcW w:w="3261" w:type="dxa"/>
            <w:shd w:val="clear" w:color="auto" w:fill="F2F2F2" w:themeFill="background1" w:themeFillShade="F2"/>
          </w:tcPr>
          <w:p w14:paraId="2BC91B7D" w14:textId="187DD502" w:rsidR="002E1C65" w:rsidRPr="00A85D8B" w:rsidRDefault="00A85D8B" w:rsidP="002B637E">
            <w:pPr>
              <w:rPr>
                <w:sz w:val="24"/>
                <w:szCs w:val="24"/>
              </w:rPr>
            </w:pPr>
            <w:r>
              <w:rPr>
                <w:sz w:val="24"/>
                <w:szCs w:val="24"/>
              </w:rPr>
              <w:t>Prime a</w:t>
            </w:r>
            <w:r w:rsidR="00E91F6B">
              <w:rPr>
                <w:sz w:val="24"/>
                <w:szCs w:val="24"/>
              </w:rPr>
              <w:t>reas (</w:t>
            </w:r>
            <w:r w:rsidR="00D07BC8" w:rsidRPr="00A85D8B">
              <w:rPr>
                <w:sz w:val="24"/>
                <w:szCs w:val="24"/>
              </w:rPr>
              <w:t xml:space="preserve">all children) </w:t>
            </w:r>
          </w:p>
        </w:tc>
        <w:tc>
          <w:tcPr>
            <w:tcW w:w="5670" w:type="dxa"/>
            <w:shd w:val="clear" w:color="auto" w:fill="F2F2F2" w:themeFill="background1" w:themeFillShade="F2"/>
          </w:tcPr>
          <w:p w14:paraId="5D305A95" w14:textId="075E5461" w:rsidR="002E1C65" w:rsidRPr="00A85D8B" w:rsidRDefault="002E1C65" w:rsidP="002B637E">
            <w:pPr>
              <w:rPr>
                <w:sz w:val="24"/>
                <w:szCs w:val="24"/>
              </w:rPr>
            </w:pPr>
          </w:p>
        </w:tc>
      </w:tr>
      <w:tr w:rsidR="002E1C65" w:rsidRPr="00A85D8B" w14:paraId="27D13D8A" w14:textId="77777777" w:rsidTr="00A85D8B">
        <w:trPr>
          <w:trHeight w:val="1996"/>
        </w:trPr>
        <w:tc>
          <w:tcPr>
            <w:tcW w:w="3261" w:type="dxa"/>
          </w:tcPr>
          <w:p w14:paraId="26D1BE64" w14:textId="253F8770" w:rsidR="002E1C65" w:rsidRPr="00A85D8B" w:rsidRDefault="002E1C65" w:rsidP="002B637E">
            <w:pPr>
              <w:rPr>
                <w:sz w:val="24"/>
                <w:szCs w:val="24"/>
              </w:rPr>
            </w:pPr>
            <w:r w:rsidRPr="00A85D8B">
              <w:rPr>
                <w:sz w:val="24"/>
                <w:szCs w:val="24"/>
              </w:rPr>
              <w:t xml:space="preserve">Communication and </w:t>
            </w:r>
            <w:r w:rsidR="00D07BC8" w:rsidRPr="00A85D8B">
              <w:rPr>
                <w:sz w:val="24"/>
                <w:szCs w:val="24"/>
              </w:rPr>
              <w:t xml:space="preserve">Language </w:t>
            </w:r>
          </w:p>
          <w:p w14:paraId="5781B73A" w14:textId="77777777" w:rsidR="002E1C65" w:rsidRPr="00A85D8B" w:rsidRDefault="002E1C65" w:rsidP="002B637E">
            <w:pPr>
              <w:rPr>
                <w:sz w:val="24"/>
                <w:szCs w:val="24"/>
              </w:rPr>
            </w:pPr>
          </w:p>
        </w:tc>
        <w:tc>
          <w:tcPr>
            <w:tcW w:w="5670" w:type="dxa"/>
          </w:tcPr>
          <w:p w14:paraId="0847A22A" w14:textId="4946EBC3" w:rsidR="00E91F6B" w:rsidRPr="00A95856" w:rsidRDefault="00A95856" w:rsidP="002B637E">
            <w:pPr>
              <w:rPr>
                <w:b/>
                <w:sz w:val="24"/>
                <w:szCs w:val="24"/>
              </w:rPr>
            </w:pPr>
            <w:r w:rsidRPr="00A95856">
              <w:rPr>
                <w:b/>
                <w:sz w:val="24"/>
                <w:szCs w:val="24"/>
              </w:rPr>
              <w:t>Expressive Language/Speech</w:t>
            </w:r>
          </w:p>
          <w:p w14:paraId="61CAFFD3" w14:textId="6AAB458D" w:rsidR="00E91F6B" w:rsidRDefault="00440E7D" w:rsidP="002B637E">
            <w:pPr>
              <w:rPr>
                <w:sz w:val="24"/>
                <w:szCs w:val="24"/>
              </w:rPr>
            </w:pPr>
            <w:r>
              <w:rPr>
                <w:sz w:val="24"/>
                <w:szCs w:val="24"/>
              </w:rPr>
              <w:t>Tina</w:t>
            </w:r>
            <w:r w:rsidR="00A95856">
              <w:rPr>
                <w:sz w:val="24"/>
                <w:szCs w:val="24"/>
              </w:rPr>
              <w:t xml:space="preserve"> continues to pull adults to what she wants</w:t>
            </w:r>
            <w:r w:rsidR="00021273">
              <w:rPr>
                <w:sz w:val="24"/>
                <w:szCs w:val="24"/>
              </w:rPr>
              <w:t xml:space="preserve"> rather than make verbal requests, point or gesture. She has started to copy a few words from her favourite TV programme ‘Peppa Pig’ but doesn’t use these to ask for things or to comment on </w:t>
            </w:r>
            <w:r w:rsidR="00021273">
              <w:rPr>
                <w:sz w:val="24"/>
                <w:szCs w:val="24"/>
              </w:rPr>
              <w:lastRenderedPageBreak/>
              <w:t xml:space="preserve">things. Her Speech is </w:t>
            </w:r>
            <w:r w:rsidR="00021273" w:rsidRPr="00021273">
              <w:rPr>
                <w:b/>
                <w:sz w:val="24"/>
                <w:szCs w:val="24"/>
              </w:rPr>
              <w:t>emerging</w:t>
            </w:r>
            <w:r w:rsidR="00021273">
              <w:rPr>
                <w:sz w:val="24"/>
                <w:szCs w:val="24"/>
              </w:rPr>
              <w:t xml:space="preserve"> between the ages of </w:t>
            </w:r>
            <w:r w:rsidR="00021273" w:rsidRPr="00021273">
              <w:rPr>
                <w:b/>
                <w:sz w:val="24"/>
                <w:szCs w:val="24"/>
              </w:rPr>
              <w:t>8 – 20</w:t>
            </w:r>
            <w:r w:rsidR="00021273">
              <w:rPr>
                <w:sz w:val="24"/>
                <w:szCs w:val="24"/>
              </w:rPr>
              <w:t xml:space="preserve"> months</w:t>
            </w:r>
            <w:r w:rsidR="00916054">
              <w:rPr>
                <w:sz w:val="24"/>
                <w:szCs w:val="24"/>
              </w:rPr>
              <w:t xml:space="preserve"> (see EYFS development matters)</w:t>
            </w:r>
          </w:p>
          <w:p w14:paraId="0E87882B" w14:textId="4DA110FA" w:rsidR="00021273" w:rsidRDefault="00021273" w:rsidP="002B637E">
            <w:pPr>
              <w:rPr>
                <w:b/>
                <w:sz w:val="24"/>
                <w:szCs w:val="24"/>
              </w:rPr>
            </w:pPr>
            <w:r w:rsidRPr="00021273">
              <w:rPr>
                <w:b/>
                <w:sz w:val="24"/>
                <w:szCs w:val="24"/>
              </w:rPr>
              <w:t>Understanding</w:t>
            </w:r>
          </w:p>
          <w:p w14:paraId="37152202" w14:textId="22070A8A" w:rsidR="00021273" w:rsidRDefault="00021273" w:rsidP="002B637E">
            <w:pPr>
              <w:rPr>
                <w:sz w:val="24"/>
                <w:szCs w:val="24"/>
              </w:rPr>
            </w:pPr>
            <w:r w:rsidRPr="00021273">
              <w:rPr>
                <w:sz w:val="24"/>
                <w:szCs w:val="24"/>
              </w:rPr>
              <w:t xml:space="preserve">Tina </w:t>
            </w:r>
            <w:r>
              <w:rPr>
                <w:sz w:val="24"/>
                <w:szCs w:val="24"/>
              </w:rPr>
              <w:t xml:space="preserve">has made a little more progress in this area. She is able to follow simple instructions within the familiar nursery routine e.g. wash hands, get your coat. She has started to turn to her name (unless absorbed in a favourite activity). She can identify some pictures in </w:t>
            </w:r>
            <w:r w:rsidR="00916054">
              <w:rPr>
                <w:sz w:val="24"/>
                <w:szCs w:val="24"/>
              </w:rPr>
              <w:t>her photo book by touching the picture e.g. ‘where’s mummy’, ‘where’s the ball’</w:t>
            </w:r>
            <w:r>
              <w:rPr>
                <w:sz w:val="24"/>
                <w:szCs w:val="24"/>
              </w:rPr>
              <w:t xml:space="preserve"> Her understanding is </w:t>
            </w:r>
            <w:r w:rsidR="00916054">
              <w:rPr>
                <w:b/>
                <w:sz w:val="24"/>
                <w:szCs w:val="24"/>
              </w:rPr>
              <w:t xml:space="preserve">developing </w:t>
            </w:r>
            <w:r w:rsidR="00916054" w:rsidRPr="00916054">
              <w:rPr>
                <w:sz w:val="24"/>
                <w:szCs w:val="24"/>
              </w:rPr>
              <w:t>between the ages o</w:t>
            </w:r>
            <w:r w:rsidR="00916054">
              <w:rPr>
                <w:sz w:val="24"/>
                <w:szCs w:val="24"/>
              </w:rPr>
              <w:t xml:space="preserve">f </w:t>
            </w:r>
            <w:r w:rsidR="00916054" w:rsidRPr="00916054">
              <w:rPr>
                <w:b/>
                <w:sz w:val="24"/>
                <w:szCs w:val="24"/>
              </w:rPr>
              <w:t>16 – 26 months</w:t>
            </w:r>
            <w:r w:rsidR="00916054">
              <w:rPr>
                <w:sz w:val="24"/>
                <w:szCs w:val="24"/>
              </w:rPr>
              <w:t xml:space="preserve"> (see EYFS Development Matters)</w:t>
            </w:r>
            <w:r w:rsidR="00916054" w:rsidRPr="00916054">
              <w:rPr>
                <w:sz w:val="24"/>
                <w:szCs w:val="24"/>
              </w:rPr>
              <w:t xml:space="preserve"> </w:t>
            </w:r>
          </w:p>
          <w:p w14:paraId="032C0AF5" w14:textId="45C8343E" w:rsidR="00916054" w:rsidRDefault="00916054" w:rsidP="002B637E">
            <w:pPr>
              <w:rPr>
                <w:b/>
                <w:sz w:val="24"/>
                <w:szCs w:val="24"/>
              </w:rPr>
            </w:pPr>
            <w:r w:rsidRPr="00916054">
              <w:rPr>
                <w:b/>
                <w:sz w:val="24"/>
                <w:szCs w:val="24"/>
              </w:rPr>
              <w:t>Listening and Attention</w:t>
            </w:r>
          </w:p>
          <w:p w14:paraId="2C88FCFA" w14:textId="0A5A2FA1" w:rsidR="00916054" w:rsidRPr="00916054" w:rsidRDefault="00916054" w:rsidP="002B637E">
            <w:pPr>
              <w:rPr>
                <w:sz w:val="24"/>
                <w:szCs w:val="24"/>
              </w:rPr>
            </w:pPr>
            <w:r w:rsidRPr="00916054">
              <w:rPr>
                <w:sz w:val="24"/>
                <w:szCs w:val="24"/>
              </w:rPr>
              <w:t>Tina can listen and attend</w:t>
            </w:r>
            <w:r>
              <w:rPr>
                <w:sz w:val="24"/>
                <w:szCs w:val="24"/>
              </w:rPr>
              <w:t xml:space="preserve"> reasonably well</w:t>
            </w:r>
            <w:r w:rsidRPr="00916054">
              <w:rPr>
                <w:sz w:val="24"/>
                <w:szCs w:val="24"/>
              </w:rPr>
              <w:t xml:space="preserve"> in a 1:1 situation with a familiar adult </w:t>
            </w:r>
            <w:r>
              <w:rPr>
                <w:sz w:val="24"/>
                <w:szCs w:val="24"/>
              </w:rPr>
              <w:t xml:space="preserve">in a quiet </w:t>
            </w:r>
            <w:r w:rsidR="00573D8C">
              <w:rPr>
                <w:sz w:val="24"/>
                <w:szCs w:val="24"/>
              </w:rPr>
              <w:t>space but</w:t>
            </w:r>
            <w:r w:rsidRPr="00916054">
              <w:rPr>
                <w:sz w:val="24"/>
                <w:szCs w:val="24"/>
              </w:rPr>
              <w:t xml:space="preserve"> struggle</w:t>
            </w:r>
            <w:r>
              <w:rPr>
                <w:sz w:val="24"/>
                <w:szCs w:val="24"/>
              </w:rPr>
              <w:t>s</w:t>
            </w:r>
            <w:r w:rsidRPr="00916054">
              <w:rPr>
                <w:sz w:val="24"/>
                <w:szCs w:val="24"/>
              </w:rPr>
              <w:t xml:space="preserve"> in a small or large group</w:t>
            </w:r>
            <w:r>
              <w:rPr>
                <w:sz w:val="24"/>
                <w:szCs w:val="24"/>
              </w:rPr>
              <w:t xml:space="preserve">. She finds lots of noise very stressful and gets very upset, covering her ears and crying. Her listening and attention skills are </w:t>
            </w:r>
            <w:r w:rsidRPr="00916054">
              <w:rPr>
                <w:b/>
                <w:sz w:val="24"/>
                <w:szCs w:val="24"/>
              </w:rPr>
              <w:t>developing</w:t>
            </w:r>
            <w:r>
              <w:rPr>
                <w:sz w:val="24"/>
                <w:szCs w:val="24"/>
              </w:rPr>
              <w:t xml:space="preserve"> between the ages of </w:t>
            </w:r>
            <w:r w:rsidRPr="00916054">
              <w:rPr>
                <w:b/>
                <w:sz w:val="24"/>
                <w:szCs w:val="24"/>
              </w:rPr>
              <w:t>16 – 26 months</w:t>
            </w:r>
            <w:r>
              <w:rPr>
                <w:sz w:val="24"/>
                <w:szCs w:val="24"/>
              </w:rPr>
              <w:t xml:space="preserve"> (see EYFS development matters).</w:t>
            </w:r>
          </w:p>
          <w:p w14:paraId="265F0F0D" w14:textId="61081A18" w:rsidR="00E91F6B" w:rsidRPr="00A85D8B" w:rsidRDefault="00E91F6B" w:rsidP="002B637E">
            <w:pPr>
              <w:rPr>
                <w:sz w:val="24"/>
                <w:szCs w:val="24"/>
              </w:rPr>
            </w:pPr>
          </w:p>
        </w:tc>
      </w:tr>
      <w:tr w:rsidR="002E1C65" w:rsidRPr="00A85D8B" w14:paraId="245A4BC2" w14:textId="77777777" w:rsidTr="00A85D8B">
        <w:trPr>
          <w:trHeight w:val="1996"/>
        </w:trPr>
        <w:tc>
          <w:tcPr>
            <w:tcW w:w="3261" w:type="dxa"/>
          </w:tcPr>
          <w:p w14:paraId="2B154672" w14:textId="71BDF6E1" w:rsidR="002E1C65" w:rsidRPr="00A85D8B" w:rsidRDefault="00D07BC8" w:rsidP="002B637E">
            <w:pPr>
              <w:rPr>
                <w:sz w:val="24"/>
                <w:szCs w:val="24"/>
              </w:rPr>
            </w:pPr>
            <w:r w:rsidRPr="00A85D8B">
              <w:rPr>
                <w:sz w:val="24"/>
                <w:szCs w:val="24"/>
              </w:rPr>
              <w:lastRenderedPageBreak/>
              <w:t>Physical</w:t>
            </w:r>
          </w:p>
        </w:tc>
        <w:tc>
          <w:tcPr>
            <w:tcW w:w="5670" w:type="dxa"/>
          </w:tcPr>
          <w:p w14:paraId="3CCAB959" w14:textId="596EBF0C" w:rsidR="002E1C65" w:rsidRDefault="00C338BD" w:rsidP="002B637E">
            <w:pPr>
              <w:rPr>
                <w:b/>
                <w:bCs/>
                <w:sz w:val="24"/>
                <w:szCs w:val="24"/>
              </w:rPr>
            </w:pPr>
            <w:r w:rsidRPr="00C338BD">
              <w:rPr>
                <w:b/>
                <w:bCs/>
                <w:sz w:val="24"/>
                <w:szCs w:val="24"/>
              </w:rPr>
              <w:t>Moving and Handling</w:t>
            </w:r>
          </w:p>
          <w:p w14:paraId="0C8D80C7" w14:textId="0A69B4DA" w:rsidR="00D010E1" w:rsidRDefault="00C338BD" w:rsidP="002B637E">
            <w:pPr>
              <w:rPr>
                <w:sz w:val="24"/>
                <w:szCs w:val="24"/>
              </w:rPr>
            </w:pPr>
            <w:r w:rsidRPr="00C338BD">
              <w:rPr>
                <w:sz w:val="24"/>
                <w:szCs w:val="24"/>
              </w:rPr>
              <w:t>Tina likes to run and climb</w:t>
            </w:r>
            <w:r>
              <w:rPr>
                <w:sz w:val="24"/>
                <w:szCs w:val="24"/>
              </w:rPr>
              <w:t xml:space="preserve"> although she has an underdeveloped sense of danger and will run out of an open door or into the road if given the opportunity. She can throw a ball (not </w:t>
            </w:r>
            <w:r w:rsidR="00440E7D">
              <w:rPr>
                <w:sz w:val="24"/>
                <w:szCs w:val="24"/>
              </w:rPr>
              <w:t>to</w:t>
            </w:r>
            <w:r>
              <w:rPr>
                <w:sz w:val="24"/>
                <w:szCs w:val="24"/>
              </w:rPr>
              <w:t xml:space="preserve"> a partner)</w:t>
            </w:r>
            <w:r w:rsidR="00D010E1">
              <w:rPr>
                <w:sz w:val="24"/>
                <w:szCs w:val="24"/>
              </w:rPr>
              <w:t>. Tina can climb up the st</w:t>
            </w:r>
            <w:r w:rsidR="00440E7D">
              <w:rPr>
                <w:sz w:val="24"/>
                <w:szCs w:val="24"/>
              </w:rPr>
              <w:t>eps</w:t>
            </w:r>
            <w:r w:rsidR="00D010E1">
              <w:rPr>
                <w:sz w:val="24"/>
                <w:szCs w:val="24"/>
              </w:rPr>
              <w:t xml:space="preserve"> of the play equipment at pre-school </w:t>
            </w:r>
            <w:r w:rsidR="00440E7D">
              <w:rPr>
                <w:sz w:val="24"/>
                <w:szCs w:val="24"/>
              </w:rPr>
              <w:t>confidently but</w:t>
            </w:r>
            <w:r w:rsidR="00D010E1">
              <w:rPr>
                <w:sz w:val="24"/>
                <w:szCs w:val="24"/>
              </w:rPr>
              <w:t xml:space="preserve"> needs  adult supervision to safely use the slide. Tina is making some progress with her fine motor skills</w:t>
            </w:r>
            <w:r w:rsidR="00440E7D">
              <w:rPr>
                <w:sz w:val="24"/>
                <w:szCs w:val="24"/>
              </w:rPr>
              <w:t xml:space="preserve">; </w:t>
            </w:r>
            <w:r w:rsidR="00D010E1">
              <w:rPr>
                <w:sz w:val="24"/>
                <w:szCs w:val="24"/>
              </w:rPr>
              <w:t xml:space="preserve">she enjoys sifting sand and pebbles and can use a pincer grip when selecting which small items she wants to play with in the water tray. Tina is reluctant to use mark making tools, preferring to use her hands to explore. </w:t>
            </w:r>
            <w:r w:rsidR="00FC49A6">
              <w:rPr>
                <w:sz w:val="24"/>
                <w:szCs w:val="24"/>
              </w:rPr>
              <w:t xml:space="preserve">Her moving and handling skills are </w:t>
            </w:r>
            <w:r w:rsidR="00FC49A6">
              <w:rPr>
                <w:b/>
                <w:bCs/>
                <w:sz w:val="24"/>
                <w:szCs w:val="24"/>
              </w:rPr>
              <w:t xml:space="preserve">developing </w:t>
            </w:r>
            <w:r w:rsidR="00FC49A6">
              <w:rPr>
                <w:sz w:val="24"/>
                <w:szCs w:val="24"/>
              </w:rPr>
              <w:t xml:space="preserve"> between the ages of </w:t>
            </w:r>
            <w:r w:rsidR="00FC49A6">
              <w:rPr>
                <w:b/>
                <w:bCs/>
                <w:sz w:val="24"/>
                <w:szCs w:val="24"/>
              </w:rPr>
              <w:t xml:space="preserve">22-36 months </w:t>
            </w:r>
            <w:r w:rsidR="00FC49A6">
              <w:rPr>
                <w:sz w:val="24"/>
                <w:szCs w:val="24"/>
              </w:rPr>
              <w:t>(see EYFS development matters).</w:t>
            </w:r>
          </w:p>
          <w:p w14:paraId="3FBE017C" w14:textId="7F93965E" w:rsidR="00D010E1" w:rsidRDefault="00D010E1" w:rsidP="002B637E">
            <w:pPr>
              <w:rPr>
                <w:b/>
                <w:bCs/>
                <w:sz w:val="24"/>
                <w:szCs w:val="24"/>
              </w:rPr>
            </w:pPr>
            <w:r>
              <w:rPr>
                <w:b/>
                <w:bCs/>
                <w:sz w:val="24"/>
                <w:szCs w:val="24"/>
              </w:rPr>
              <w:t>Self</w:t>
            </w:r>
            <w:r w:rsidR="007A1204">
              <w:rPr>
                <w:b/>
                <w:bCs/>
                <w:sz w:val="24"/>
                <w:szCs w:val="24"/>
              </w:rPr>
              <w:t>-</w:t>
            </w:r>
            <w:r>
              <w:rPr>
                <w:b/>
                <w:bCs/>
                <w:sz w:val="24"/>
                <w:szCs w:val="24"/>
              </w:rPr>
              <w:t xml:space="preserve">care skills </w:t>
            </w:r>
          </w:p>
          <w:p w14:paraId="196728F4" w14:textId="47C99C19" w:rsidR="00C338BD" w:rsidRPr="007A1204" w:rsidRDefault="00D010E1" w:rsidP="002B637E">
            <w:pPr>
              <w:rPr>
                <w:b/>
                <w:bCs/>
                <w:sz w:val="24"/>
                <w:szCs w:val="24"/>
              </w:rPr>
            </w:pPr>
            <w:r>
              <w:rPr>
                <w:sz w:val="24"/>
                <w:szCs w:val="24"/>
              </w:rPr>
              <w:t xml:space="preserve">Tina </w:t>
            </w:r>
            <w:r w:rsidR="00FC49A6">
              <w:rPr>
                <w:sz w:val="24"/>
                <w:szCs w:val="24"/>
              </w:rPr>
              <w:t xml:space="preserve">can confidently </w:t>
            </w:r>
            <w:r>
              <w:rPr>
                <w:sz w:val="24"/>
                <w:szCs w:val="24"/>
              </w:rPr>
              <w:t>us</w:t>
            </w:r>
            <w:r w:rsidR="00FC49A6">
              <w:rPr>
                <w:sz w:val="24"/>
                <w:szCs w:val="24"/>
              </w:rPr>
              <w:t xml:space="preserve">e </w:t>
            </w:r>
            <w:r>
              <w:rPr>
                <w:sz w:val="24"/>
                <w:szCs w:val="24"/>
              </w:rPr>
              <w:t>a spoon</w:t>
            </w:r>
            <w:r w:rsidR="00FC49A6">
              <w:rPr>
                <w:sz w:val="24"/>
                <w:szCs w:val="24"/>
              </w:rPr>
              <w:t xml:space="preserve"> to feed herself,</w:t>
            </w:r>
            <w:r>
              <w:rPr>
                <w:sz w:val="24"/>
                <w:szCs w:val="24"/>
              </w:rPr>
              <w:t xml:space="preserve"> but often need reminders to eat slowly as she will rush her food or overfill her mouth. Tina will only drink from a specific type of beaker, she can do this confidently without spilling the drink.</w:t>
            </w:r>
            <w:r w:rsidR="00FC49A6">
              <w:rPr>
                <w:sz w:val="24"/>
                <w:szCs w:val="24"/>
              </w:rPr>
              <w:t xml:space="preserve"> Tina wears pull-ups but does not show an indication of </w:t>
            </w:r>
            <w:r w:rsidR="00FC49A6">
              <w:rPr>
                <w:sz w:val="24"/>
                <w:szCs w:val="24"/>
              </w:rPr>
              <w:lastRenderedPageBreak/>
              <w:t>when she needs her pull-up changing. Tina dislikes laying down to be changed, this causes her extreme anxiety and often leads to tearful meltdowns. Tina will stand to have her pull-up changed but prefers this to be done by specific members of staff only (Jane and Jill).</w:t>
            </w:r>
            <w:r w:rsidR="007A1204">
              <w:rPr>
                <w:sz w:val="24"/>
                <w:szCs w:val="24"/>
              </w:rPr>
              <w:t xml:space="preserve"> Tina can take off easily removed items such as socks or a skirt. Tina will refuse to wear clothes/shoes that have Velcro on as the sound of the Velcro is distressing for her. Her self-care skills are </w:t>
            </w:r>
            <w:r w:rsidR="007A1204">
              <w:rPr>
                <w:b/>
                <w:bCs/>
                <w:sz w:val="24"/>
                <w:szCs w:val="24"/>
              </w:rPr>
              <w:t>achieved</w:t>
            </w:r>
            <w:r w:rsidR="007A1204">
              <w:rPr>
                <w:sz w:val="24"/>
                <w:szCs w:val="24"/>
              </w:rPr>
              <w:t xml:space="preserve"> between the ages of </w:t>
            </w:r>
            <w:r w:rsidR="007A1204">
              <w:rPr>
                <w:b/>
                <w:bCs/>
                <w:sz w:val="24"/>
                <w:szCs w:val="24"/>
              </w:rPr>
              <w:t xml:space="preserve">16-26 months </w:t>
            </w:r>
            <w:r w:rsidR="007A1204">
              <w:rPr>
                <w:sz w:val="24"/>
                <w:szCs w:val="24"/>
              </w:rPr>
              <w:t>(see EYFS development matters).</w:t>
            </w:r>
          </w:p>
          <w:p w14:paraId="6A3C3F6E" w14:textId="01364E23" w:rsidR="00E91F6B" w:rsidRPr="00A85D8B" w:rsidRDefault="00E91F6B" w:rsidP="002B637E">
            <w:pPr>
              <w:rPr>
                <w:sz w:val="24"/>
                <w:szCs w:val="24"/>
              </w:rPr>
            </w:pPr>
          </w:p>
        </w:tc>
      </w:tr>
      <w:tr w:rsidR="002E1C65" w:rsidRPr="00A85D8B" w14:paraId="515BAD31" w14:textId="77777777" w:rsidTr="00A85D8B">
        <w:trPr>
          <w:trHeight w:val="1996"/>
        </w:trPr>
        <w:tc>
          <w:tcPr>
            <w:tcW w:w="3261" w:type="dxa"/>
          </w:tcPr>
          <w:p w14:paraId="5BE1A9CF" w14:textId="59E5D769" w:rsidR="002E1C65" w:rsidRPr="00A85D8B" w:rsidRDefault="00D07BC8" w:rsidP="002B637E">
            <w:pPr>
              <w:rPr>
                <w:sz w:val="24"/>
                <w:szCs w:val="24"/>
              </w:rPr>
            </w:pPr>
            <w:r w:rsidRPr="00A85D8B">
              <w:rPr>
                <w:sz w:val="24"/>
                <w:szCs w:val="24"/>
              </w:rPr>
              <w:lastRenderedPageBreak/>
              <w:t xml:space="preserve">Personal, Social and </w:t>
            </w:r>
            <w:r w:rsidR="002E1C65" w:rsidRPr="00A85D8B">
              <w:rPr>
                <w:sz w:val="24"/>
                <w:szCs w:val="24"/>
              </w:rPr>
              <w:t xml:space="preserve">Emotional </w:t>
            </w:r>
          </w:p>
        </w:tc>
        <w:tc>
          <w:tcPr>
            <w:tcW w:w="5670" w:type="dxa"/>
          </w:tcPr>
          <w:p w14:paraId="18470E0C" w14:textId="77777777" w:rsidR="00440E7D" w:rsidRDefault="004E65E1" w:rsidP="002B637E">
            <w:pPr>
              <w:rPr>
                <w:sz w:val="24"/>
                <w:szCs w:val="24"/>
              </w:rPr>
            </w:pPr>
            <w:r>
              <w:rPr>
                <w:sz w:val="24"/>
                <w:szCs w:val="24"/>
              </w:rPr>
              <w:t xml:space="preserve">Tina enjoys attending pre-school and </w:t>
            </w:r>
            <w:r w:rsidR="00440E7D">
              <w:rPr>
                <w:sz w:val="24"/>
                <w:szCs w:val="24"/>
              </w:rPr>
              <w:t>responds well to</w:t>
            </w:r>
            <w:r>
              <w:rPr>
                <w:sz w:val="24"/>
                <w:szCs w:val="24"/>
              </w:rPr>
              <w:t xml:space="preserve"> 1:1 time with </w:t>
            </w:r>
            <w:r w:rsidR="00126C51">
              <w:rPr>
                <w:sz w:val="24"/>
                <w:szCs w:val="24"/>
              </w:rPr>
              <w:t>her</w:t>
            </w:r>
            <w:r>
              <w:rPr>
                <w:sz w:val="24"/>
                <w:szCs w:val="24"/>
              </w:rPr>
              <w:t xml:space="preserve"> key person</w:t>
            </w:r>
            <w:r w:rsidR="00440E7D">
              <w:rPr>
                <w:sz w:val="24"/>
                <w:szCs w:val="24"/>
              </w:rPr>
              <w:t>. She likes to</w:t>
            </w:r>
            <w:r>
              <w:rPr>
                <w:sz w:val="24"/>
                <w:szCs w:val="24"/>
              </w:rPr>
              <w:t xml:space="preserve"> play peeka-boo and </w:t>
            </w:r>
            <w:r w:rsidR="00440E7D">
              <w:rPr>
                <w:sz w:val="24"/>
                <w:szCs w:val="24"/>
              </w:rPr>
              <w:t>has just begun to show that she would like tickling games or favourite action rhymes to be repeated by making a sound and touching the adult’s photo (we wear our photos on lanyards)</w:t>
            </w:r>
            <w:r>
              <w:rPr>
                <w:sz w:val="24"/>
                <w:szCs w:val="24"/>
              </w:rPr>
              <w:t>. Tina will smile and laugh when she is happy</w:t>
            </w:r>
            <w:r w:rsidR="00440E7D">
              <w:rPr>
                <w:sz w:val="24"/>
                <w:szCs w:val="24"/>
              </w:rPr>
              <w:t>.</w:t>
            </w:r>
            <w:r>
              <w:rPr>
                <w:sz w:val="24"/>
                <w:szCs w:val="24"/>
              </w:rPr>
              <w:t xml:space="preserve"> </w:t>
            </w:r>
          </w:p>
          <w:p w14:paraId="10B25EA7" w14:textId="77777777" w:rsidR="00440E7D" w:rsidRDefault="00440E7D" w:rsidP="002B637E">
            <w:pPr>
              <w:rPr>
                <w:sz w:val="24"/>
                <w:szCs w:val="24"/>
              </w:rPr>
            </w:pPr>
          </w:p>
          <w:p w14:paraId="026C93BC" w14:textId="77777777" w:rsidR="00440E7D" w:rsidRDefault="004E65E1" w:rsidP="002B637E">
            <w:pPr>
              <w:rPr>
                <w:sz w:val="24"/>
                <w:szCs w:val="24"/>
              </w:rPr>
            </w:pPr>
            <w:r>
              <w:rPr>
                <w:sz w:val="24"/>
                <w:szCs w:val="24"/>
              </w:rPr>
              <w:t xml:space="preserve">Tina is interested in watching other children playing and is happy for them to play alongside her. One of Tina’s targets is to develop turn-taking in her play with one other child. </w:t>
            </w:r>
          </w:p>
          <w:p w14:paraId="44AAC536" w14:textId="77777777" w:rsidR="00440E7D" w:rsidRDefault="00440E7D" w:rsidP="002B637E">
            <w:pPr>
              <w:rPr>
                <w:sz w:val="24"/>
                <w:szCs w:val="24"/>
              </w:rPr>
            </w:pPr>
          </w:p>
          <w:p w14:paraId="15F68A9E" w14:textId="356C2325" w:rsidR="00E91F6B" w:rsidRPr="00126C51" w:rsidRDefault="004E65E1" w:rsidP="002B637E">
            <w:pPr>
              <w:rPr>
                <w:sz w:val="24"/>
                <w:szCs w:val="24"/>
              </w:rPr>
            </w:pPr>
            <w:r>
              <w:rPr>
                <w:sz w:val="24"/>
                <w:szCs w:val="24"/>
              </w:rPr>
              <w:t>Tina finds it challenging if her key person is not at pre-school</w:t>
            </w:r>
            <w:r w:rsidR="001C73ED">
              <w:rPr>
                <w:sz w:val="24"/>
                <w:szCs w:val="24"/>
              </w:rPr>
              <w:t>.</w:t>
            </w:r>
            <w:r>
              <w:rPr>
                <w:sz w:val="24"/>
                <w:szCs w:val="24"/>
              </w:rPr>
              <w:t xml:space="preserve"> Tina needs adult support to regulate her emotions. Tina expresses her emotions </w:t>
            </w:r>
            <w:r w:rsidR="00126C51">
              <w:rPr>
                <w:sz w:val="24"/>
                <w:szCs w:val="24"/>
              </w:rPr>
              <w:t xml:space="preserve">physically and can throw objects or scream when distressed. Tina responds well to calming strategies such as a firm hug or time with the weighted cushion. Tina can turn to a familiar adult’s </w:t>
            </w:r>
            <w:r w:rsidR="00573D8C">
              <w:rPr>
                <w:sz w:val="24"/>
                <w:szCs w:val="24"/>
              </w:rPr>
              <w:t>voice;</w:t>
            </w:r>
            <w:r w:rsidR="00126C51">
              <w:rPr>
                <w:sz w:val="24"/>
                <w:szCs w:val="24"/>
              </w:rPr>
              <w:t xml:space="preserve"> however, this is more inconsistent when she</w:t>
            </w:r>
            <w:r w:rsidR="001C73ED">
              <w:rPr>
                <w:sz w:val="24"/>
                <w:szCs w:val="24"/>
              </w:rPr>
              <w:t>’s</w:t>
            </w:r>
            <w:r w:rsidR="00126C51">
              <w:rPr>
                <w:sz w:val="24"/>
                <w:szCs w:val="24"/>
              </w:rPr>
              <w:t xml:space="preserve"> absorbed in her favourite activities. Her Personal, Social and Emotional development is </w:t>
            </w:r>
            <w:r w:rsidR="00126C51">
              <w:rPr>
                <w:b/>
                <w:bCs/>
                <w:sz w:val="24"/>
                <w:szCs w:val="24"/>
              </w:rPr>
              <w:t xml:space="preserve">emerging </w:t>
            </w:r>
            <w:r w:rsidR="00126C51">
              <w:rPr>
                <w:sz w:val="24"/>
                <w:szCs w:val="24"/>
              </w:rPr>
              <w:t xml:space="preserve">between the ages of </w:t>
            </w:r>
            <w:r w:rsidR="00126C51">
              <w:rPr>
                <w:b/>
                <w:bCs/>
                <w:sz w:val="24"/>
                <w:szCs w:val="24"/>
              </w:rPr>
              <w:t xml:space="preserve">8-20 months </w:t>
            </w:r>
            <w:r w:rsidR="00126C51">
              <w:rPr>
                <w:sz w:val="24"/>
                <w:szCs w:val="24"/>
              </w:rPr>
              <w:t>(see EYFS development matters).</w:t>
            </w:r>
          </w:p>
          <w:p w14:paraId="61E079D6" w14:textId="77777777" w:rsidR="00E91F6B" w:rsidRDefault="00E91F6B" w:rsidP="002B637E">
            <w:pPr>
              <w:rPr>
                <w:sz w:val="24"/>
                <w:szCs w:val="24"/>
              </w:rPr>
            </w:pPr>
          </w:p>
          <w:p w14:paraId="01FE225F" w14:textId="77777777" w:rsidR="001C73ED" w:rsidRDefault="001C73ED" w:rsidP="002B637E">
            <w:pPr>
              <w:rPr>
                <w:sz w:val="24"/>
                <w:szCs w:val="24"/>
              </w:rPr>
            </w:pPr>
          </w:p>
          <w:p w14:paraId="7E88DE11" w14:textId="77777777" w:rsidR="001C73ED" w:rsidRDefault="001C73ED" w:rsidP="002B637E">
            <w:pPr>
              <w:rPr>
                <w:sz w:val="24"/>
                <w:szCs w:val="24"/>
              </w:rPr>
            </w:pPr>
          </w:p>
          <w:p w14:paraId="465B5F9C" w14:textId="77777777" w:rsidR="001C73ED" w:rsidRDefault="001C73ED" w:rsidP="002B637E">
            <w:pPr>
              <w:rPr>
                <w:sz w:val="24"/>
                <w:szCs w:val="24"/>
              </w:rPr>
            </w:pPr>
          </w:p>
          <w:p w14:paraId="6961D7CE" w14:textId="77777777" w:rsidR="001C73ED" w:rsidRDefault="001C73ED" w:rsidP="002B637E">
            <w:pPr>
              <w:rPr>
                <w:sz w:val="24"/>
                <w:szCs w:val="24"/>
              </w:rPr>
            </w:pPr>
          </w:p>
          <w:p w14:paraId="7B3C3F77" w14:textId="3A6FAD8D" w:rsidR="001C73ED" w:rsidRPr="00A85D8B" w:rsidRDefault="001C73ED" w:rsidP="002B637E">
            <w:pPr>
              <w:rPr>
                <w:sz w:val="24"/>
                <w:szCs w:val="24"/>
              </w:rPr>
            </w:pPr>
          </w:p>
        </w:tc>
      </w:tr>
      <w:tr w:rsidR="00D07BC8" w:rsidRPr="00A85D8B" w14:paraId="508D3778" w14:textId="77777777" w:rsidTr="00A85D8B">
        <w:trPr>
          <w:trHeight w:val="507"/>
        </w:trPr>
        <w:tc>
          <w:tcPr>
            <w:tcW w:w="3261" w:type="dxa"/>
            <w:shd w:val="clear" w:color="auto" w:fill="E7E6E6" w:themeFill="background2"/>
          </w:tcPr>
          <w:p w14:paraId="3518C00C" w14:textId="683CC0AC" w:rsidR="00D07BC8" w:rsidRPr="00A85D8B" w:rsidRDefault="00E91F6B" w:rsidP="002B637E">
            <w:pPr>
              <w:rPr>
                <w:sz w:val="24"/>
                <w:szCs w:val="24"/>
              </w:rPr>
            </w:pPr>
            <w:r>
              <w:rPr>
                <w:sz w:val="24"/>
                <w:szCs w:val="24"/>
              </w:rPr>
              <w:lastRenderedPageBreak/>
              <w:t>Specific Areas (</w:t>
            </w:r>
            <w:r w:rsidR="00014E9F" w:rsidRPr="00A85D8B">
              <w:rPr>
                <w:sz w:val="24"/>
                <w:szCs w:val="24"/>
              </w:rPr>
              <w:t xml:space="preserve">3 years and above) </w:t>
            </w:r>
          </w:p>
        </w:tc>
        <w:tc>
          <w:tcPr>
            <w:tcW w:w="5670" w:type="dxa"/>
            <w:shd w:val="clear" w:color="auto" w:fill="E7E6E6" w:themeFill="background2"/>
          </w:tcPr>
          <w:p w14:paraId="118C5B0A" w14:textId="77777777" w:rsidR="00D07BC8" w:rsidRPr="00A85D8B" w:rsidRDefault="00D07BC8" w:rsidP="002B637E">
            <w:pPr>
              <w:rPr>
                <w:sz w:val="24"/>
                <w:szCs w:val="24"/>
              </w:rPr>
            </w:pPr>
          </w:p>
        </w:tc>
      </w:tr>
      <w:tr w:rsidR="00D07BC8" w:rsidRPr="00A85D8B" w14:paraId="7B71C365" w14:textId="77777777" w:rsidTr="00A85D8B">
        <w:trPr>
          <w:trHeight w:val="1549"/>
        </w:trPr>
        <w:tc>
          <w:tcPr>
            <w:tcW w:w="3261" w:type="dxa"/>
          </w:tcPr>
          <w:p w14:paraId="723CAAEC" w14:textId="511A0A0A" w:rsidR="00D07BC8" w:rsidRPr="00A85D8B" w:rsidRDefault="00D07BC8" w:rsidP="002B637E">
            <w:pPr>
              <w:rPr>
                <w:sz w:val="24"/>
                <w:szCs w:val="24"/>
              </w:rPr>
            </w:pPr>
            <w:r w:rsidRPr="00A85D8B">
              <w:rPr>
                <w:sz w:val="24"/>
                <w:szCs w:val="24"/>
              </w:rPr>
              <w:t>Literacy</w:t>
            </w:r>
          </w:p>
        </w:tc>
        <w:tc>
          <w:tcPr>
            <w:tcW w:w="5670" w:type="dxa"/>
          </w:tcPr>
          <w:p w14:paraId="00D4D072" w14:textId="5607C6AD" w:rsidR="009E73AB" w:rsidRPr="00126C51" w:rsidRDefault="00FE7BB3" w:rsidP="009E73AB">
            <w:pPr>
              <w:rPr>
                <w:sz w:val="24"/>
                <w:szCs w:val="24"/>
              </w:rPr>
            </w:pPr>
            <w:r>
              <w:rPr>
                <w:sz w:val="24"/>
                <w:szCs w:val="24"/>
              </w:rPr>
              <w:t>Tina enjoys looking through her photo boo</w:t>
            </w:r>
            <w:r w:rsidR="009E73AB">
              <w:rPr>
                <w:sz w:val="24"/>
                <w:szCs w:val="24"/>
              </w:rPr>
              <w:t xml:space="preserve">k and </w:t>
            </w:r>
            <w:r>
              <w:rPr>
                <w:sz w:val="24"/>
                <w:szCs w:val="24"/>
              </w:rPr>
              <w:t xml:space="preserve"> often carries it around with her</w:t>
            </w:r>
            <w:r w:rsidR="009E73AB">
              <w:rPr>
                <w:sz w:val="24"/>
                <w:szCs w:val="24"/>
              </w:rPr>
              <w:t xml:space="preserve">. Tina responds well to an </w:t>
            </w:r>
            <w:r w:rsidR="00573D8C">
              <w:rPr>
                <w:sz w:val="24"/>
                <w:szCs w:val="24"/>
              </w:rPr>
              <w:t>adult</w:t>
            </w:r>
            <w:r>
              <w:rPr>
                <w:sz w:val="24"/>
                <w:szCs w:val="24"/>
              </w:rPr>
              <w:t xml:space="preserve"> talking to her about the photos of her cat and rabbit. Tina can turn the pages one a time but can become frustrated if they don’t turn fast enough. Tina enjoys listening to nursery rhymes and is beginning</w:t>
            </w:r>
            <w:r w:rsidR="009E73AB">
              <w:rPr>
                <w:sz w:val="24"/>
                <w:szCs w:val="24"/>
              </w:rPr>
              <w:t xml:space="preserve"> copy the actions when modelled to her by an adult. Tina finds it difficult to sit on the carpet at story </w:t>
            </w:r>
            <w:r w:rsidR="00573D8C">
              <w:rPr>
                <w:sz w:val="24"/>
                <w:szCs w:val="24"/>
              </w:rPr>
              <w:t>time but</w:t>
            </w:r>
            <w:r w:rsidR="009E73AB">
              <w:rPr>
                <w:sz w:val="24"/>
                <w:szCs w:val="24"/>
              </w:rPr>
              <w:t xml:space="preserve"> likes to listen to a story being read when she is in the ‘quiet place’ with her weighted blanket/cushion. Tina is beginning to choose puppets from the home corner and will give them to an adult so they can make them ‘talk’. </w:t>
            </w:r>
            <w:r w:rsidR="00F22BB5">
              <w:rPr>
                <w:sz w:val="24"/>
                <w:szCs w:val="24"/>
              </w:rPr>
              <w:t xml:space="preserve">Tina is reluctant to mark make but will readily explore messy play opportunities in the setting. </w:t>
            </w:r>
            <w:r w:rsidR="009E73AB">
              <w:rPr>
                <w:sz w:val="24"/>
                <w:szCs w:val="24"/>
              </w:rPr>
              <w:t xml:space="preserve">Tina’s literacy skills are </w:t>
            </w:r>
            <w:r w:rsidR="00863FEA">
              <w:rPr>
                <w:b/>
                <w:bCs/>
                <w:sz w:val="24"/>
                <w:szCs w:val="24"/>
              </w:rPr>
              <w:t>developing</w:t>
            </w:r>
            <w:r w:rsidR="009E73AB">
              <w:rPr>
                <w:b/>
                <w:bCs/>
                <w:sz w:val="24"/>
                <w:szCs w:val="24"/>
              </w:rPr>
              <w:t xml:space="preserve"> </w:t>
            </w:r>
            <w:r w:rsidR="009E73AB">
              <w:rPr>
                <w:sz w:val="24"/>
                <w:szCs w:val="24"/>
              </w:rPr>
              <w:t xml:space="preserve">in the between the ages of </w:t>
            </w:r>
            <w:r w:rsidR="009E73AB">
              <w:rPr>
                <w:b/>
                <w:bCs/>
                <w:sz w:val="24"/>
                <w:szCs w:val="24"/>
              </w:rPr>
              <w:t xml:space="preserve">8-20 months </w:t>
            </w:r>
            <w:r w:rsidR="009E73AB">
              <w:rPr>
                <w:sz w:val="24"/>
                <w:szCs w:val="24"/>
              </w:rPr>
              <w:t>(see EYFS development matters).</w:t>
            </w:r>
          </w:p>
          <w:p w14:paraId="795CEC56" w14:textId="77777777" w:rsidR="00E91F6B" w:rsidRDefault="00E91F6B" w:rsidP="002B637E">
            <w:pPr>
              <w:rPr>
                <w:sz w:val="24"/>
                <w:szCs w:val="24"/>
              </w:rPr>
            </w:pPr>
          </w:p>
          <w:p w14:paraId="1C7624E2" w14:textId="372DF6AC" w:rsidR="00E91F6B" w:rsidRPr="00A85D8B" w:rsidRDefault="00E91F6B" w:rsidP="002B637E">
            <w:pPr>
              <w:rPr>
                <w:sz w:val="24"/>
                <w:szCs w:val="24"/>
              </w:rPr>
            </w:pPr>
          </w:p>
        </w:tc>
      </w:tr>
      <w:tr w:rsidR="00D07BC8" w:rsidRPr="00A85D8B" w14:paraId="4FAA3349" w14:textId="77777777" w:rsidTr="00A85D8B">
        <w:trPr>
          <w:trHeight w:val="1401"/>
        </w:trPr>
        <w:tc>
          <w:tcPr>
            <w:tcW w:w="3261" w:type="dxa"/>
          </w:tcPr>
          <w:p w14:paraId="25386A17" w14:textId="6498DB5A" w:rsidR="00D07BC8" w:rsidRPr="00A85D8B" w:rsidRDefault="00D07BC8" w:rsidP="002B637E">
            <w:pPr>
              <w:rPr>
                <w:sz w:val="24"/>
                <w:szCs w:val="24"/>
              </w:rPr>
            </w:pPr>
            <w:r w:rsidRPr="00A85D8B">
              <w:rPr>
                <w:sz w:val="24"/>
                <w:szCs w:val="24"/>
              </w:rPr>
              <w:t>Mathematics</w:t>
            </w:r>
          </w:p>
        </w:tc>
        <w:tc>
          <w:tcPr>
            <w:tcW w:w="5670" w:type="dxa"/>
          </w:tcPr>
          <w:p w14:paraId="0B85C651" w14:textId="34903A2D" w:rsidR="001C73ED" w:rsidRDefault="009E73AB" w:rsidP="00863FEA">
            <w:pPr>
              <w:rPr>
                <w:sz w:val="24"/>
                <w:szCs w:val="24"/>
              </w:rPr>
            </w:pPr>
            <w:r>
              <w:rPr>
                <w:sz w:val="24"/>
                <w:szCs w:val="24"/>
              </w:rPr>
              <w:t xml:space="preserve">Tina enjoys sorting objects in the sand tray and will fill, empty and pour sand, water, bark chippings and so forth. She is beginning to make sound and copy words relating to her filling and emptying </w:t>
            </w:r>
            <w:r w:rsidR="001C73ED">
              <w:rPr>
                <w:sz w:val="24"/>
                <w:szCs w:val="24"/>
              </w:rPr>
              <w:t>(enveloping and containing</w:t>
            </w:r>
            <w:r>
              <w:rPr>
                <w:sz w:val="24"/>
                <w:szCs w:val="24"/>
              </w:rPr>
              <w:t xml:space="preserve"> schem</w:t>
            </w:r>
            <w:r w:rsidR="001C73ED">
              <w:rPr>
                <w:sz w:val="24"/>
                <w:szCs w:val="24"/>
              </w:rPr>
              <w:t>a)</w:t>
            </w:r>
            <w:r>
              <w:rPr>
                <w:sz w:val="24"/>
                <w:szCs w:val="24"/>
              </w:rPr>
              <w:t xml:space="preserve">. </w:t>
            </w:r>
          </w:p>
          <w:p w14:paraId="2CF31ACC" w14:textId="77777777" w:rsidR="001C73ED" w:rsidRDefault="001C73ED" w:rsidP="00863FEA">
            <w:pPr>
              <w:rPr>
                <w:sz w:val="24"/>
                <w:szCs w:val="24"/>
              </w:rPr>
            </w:pPr>
          </w:p>
          <w:p w14:paraId="0913E204" w14:textId="526D6A75" w:rsidR="00863FEA" w:rsidRPr="00126C51" w:rsidRDefault="009E73AB" w:rsidP="00863FEA">
            <w:pPr>
              <w:rPr>
                <w:sz w:val="24"/>
                <w:szCs w:val="24"/>
              </w:rPr>
            </w:pPr>
            <w:r>
              <w:rPr>
                <w:sz w:val="24"/>
                <w:szCs w:val="24"/>
              </w:rPr>
              <w:t xml:space="preserve">Tina says ‘all gone’ when the water is poured out of the beaker. Tina has good </w:t>
            </w:r>
            <w:r w:rsidR="00573D8C">
              <w:rPr>
                <w:sz w:val="24"/>
                <w:szCs w:val="24"/>
              </w:rPr>
              <w:t>spatial</w:t>
            </w:r>
            <w:r>
              <w:rPr>
                <w:sz w:val="24"/>
                <w:szCs w:val="24"/>
              </w:rPr>
              <w:t xml:space="preserve"> awareness</w:t>
            </w:r>
            <w:r w:rsidR="001C73ED">
              <w:rPr>
                <w:sz w:val="24"/>
                <w:szCs w:val="24"/>
              </w:rPr>
              <w:t>;</w:t>
            </w:r>
            <w:r>
              <w:rPr>
                <w:sz w:val="24"/>
                <w:szCs w:val="24"/>
              </w:rPr>
              <w:t xml:space="preserve"> she can manoeuvre around, over and under equipment.  Tina is a very good problem solver in activities that interest her. She will try different solutions when stacking items or lining them up, often moving equipment and resources around to fit her ideas. </w:t>
            </w:r>
            <w:r w:rsidR="00F22BB5">
              <w:rPr>
                <w:sz w:val="24"/>
                <w:szCs w:val="24"/>
              </w:rPr>
              <w:t xml:space="preserve">Tina understands what happens at certain times of the day, she will point at the photo of Mummy in her photo book at ‘home time’. </w:t>
            </w:r>
            <w:r w:rsidR="00863FEA">
              <w:rPr>
                <w:sz w:val="24"/>
                <w:szCs w:val="24"/>
              </w:rPr>
              <w:t xml:space="preserve">Tina’s mathematical skills are </w:t>
            </w:r>
            <w:r w:rsidR="00863FEA">
              <w:rPr>
                <w:b/>
                <w:bCs/>
                <w:sz w:val="24"/>
                <w:szCs w:val="24"/>
              </w:rPr>
              <w:t>developing</w:t>
            </w:r>
            <w:r w:rsidR="00863FEA">
              <w:rPr>
                <w:sz w:val="24"/>
                <w:szCs w:val="24"/>
              </w:rPr>
              <w:t xml:space="preserve"> between the ages of </w:t>
            </w:r>
            <w:r w:rsidR="00863FEA">
              <w:rPr>
                <w:b/>
                <w:bCs/>
                <w:sz w:val="24"/>
                <w:szCs w:val="24"/>
              </w:rPr>
              <w:t xml:space="preserve">8-20 months </w:t>
            </w:r>
            <w:r w:rsidR="00863FEA">
              <w:rPr>
                <w:sz w:val="24"/>
                <w:szCs w:val="24"/>
              </w:rPr>
              <w:t>(see EYFS development matters).</w:t>
            </w:r>
          </w:p>
          <w:p w14:paraId="54AF6B0A" w14:textId="77777777" w:rsidR="00E91F6B" w:rsidRDefault="00E91F6B" w:rsidP="002B637E">
            <w:pPr>
              <w:rPr>
                <w:b/>
                <w:bCs/>
                <w:sz w:val="24"/>
                <w:szCs w:val="24"/>
              </w:rPr>
            </w:pPr>
          </w:p>
          <w:p w14:paraId="004AC668" w14:textId="5AD26667" w:rsidR="00863FEA" w:rsidRPr="00A85D8B" w:rsidRDefault="00863FEA" w:rsidP="002B637E">
            <w:pPr>
              <w:rPr>
                <w:sz w:val="24"/>
                <w:szCs w:val="24"/>
              </w:rPr>
            </w:pPr>
          </w:p>
        </w:tc>
      </w:tr>
      <w:tr w:rsidR="00D07BC8" w:rsidRPr="00A85D8B" w14:paraId="7EBF28C8" w14:textId="77777777" w:rsidTr="00A85D8B">
        <w:trPr>
          <w:trHeight w:val="1996"/>
        </w:trPr>
        <w:tc>
          <w:tcPr>
            <w:tcW w:w="3261" w:type="dxa"/>
          </w:tcPr>
          <w:p w14:paraId="313A772F" w14:textId="67C0B91E" w:rsidR="00D07BC8" w:rsidRPr="00A85D8B" w:rsidRDefault="00D07BC8" w:rsidP="002B637E">
            <w:pPr>
              <w:rPr>
                <w:sz w:val="24"/>
                <w:szCs w:val="24"/>
              </w:rPr>
            </w:pPr>
            <w:r w:rsidRPr="00A85D8B">
              <w:rPr>
                <w:sz w:val="24"/>
                <w:szCs w:val="24"/>
              </w:rPr>
              <w:lastRenderedPageBreak/>
              <w:t>Understanding the world</w:t>
            </w:r>
          </w:p>
        </w:tc>
        <w:tc>
          <w:tcPr>
            <w:tcW w:w="5670" w:type="dxa"/>
          </w:tcPr>
          <w:p w14:paraId="13A225BE" w14:textId="77777777" w:rsidR="00D07BC8" w:rsidRDefault="00F22BB5" w:rsidP="002B637E">
            <w:pPr>
              <w:rPr>
                <w:sz w:val="24"/>
                <w:szCs w:val="24"/>
              </w:rPr>
            </w:pPr>
            <w:r>
              <w:rPr>
                <w:sz w:val="24"/>
                <w:szCs w:val="24"/>
              </w:rPr>
              <w:t xml:space="preserve">Tina </w:t>
            </w:r>
            <w:r w:rsidR="00221E2E">
              <w:rPr>
                <w:sz w:val="24"/>
                <w:szCs w:val="24"/>
              </w:rPr>
              <w:t xml:space="preserve">recognises familiar people in the photos in her photo book. Tina shows a good awareness of her favourite places and will say ‘wheee’ (the sound she makes on the swings) when shown the photo of the park she goes to at the weekend. Tina enjoys watching sensory lights and will often choose to watch them when calming down or having quiet time. Tina likes to watch items as they float or sink in the water tray, she enjoys exploring if she can hold the items that float under water to stop them rising. Tina’s development in Understanding the World is </w:t>
            </w:r>
            <w:r w:rsidR="00221E2E">
              <w:rPr>
                <w:b/>
                <w:bCs/>
                <w:sz w:val="24"/>
                <w:szCs w:val="24"/>
              </w:rPr>
              <w:t xml:space="preserve">emerging </w:t>
            </w:r>
            <w:r w:rsidR="00221E2E">
              <w:rPr>
                <w:sz w:val="24"/>
                <w:szCs w:val="24"/>
              </w:rPr>
              <w:t xml:space="preserve">between the ages of </w:t>
            </w:r>
            <w:r w:rsidR="00221E2E">
              <w:rPr>
                <w:b/>
                <w:bCs/>
                <w:sz w:val="24"/>
                <w:szCs w:val="24"/>
              </w:rPr>
              <w:t xml:space="preserve">16-26 months </w:t>
            </w:r>
            <w:r w:rsidR="00221E2E">
              <w:rPr>
                <w:sz w:val="24"/>
                <w:szCs w:val="24"/>
              </w:rPr>
              <w:t>(see EYFS development matters).</w:t>
            </w:r>
          </w:p>
          <w:p w14:paraId="2AFB1E1E" w14:textId="75B8C829" w:rsidR="00221E2E" w:rsidRPr="00221E2E" w:rsidRDefault="00221E2E" w:rsidP="00221E2E">
            <w:pPr>
              <w:tabs>
                <w:tab w:val="left" w:pos="1290"/>
              </w:tabs>
              <w:rPr>
                <w:sz w:val="24"/>
                <w:szCs w:val="24"/>
              </w:rPr>
            </w:pPr>
          </w:p>
        </w:tc>
      </w:tr>
      <w:tr w:rsidR="00D07BC8" w:rsidRPr="00A85D8B" w14:paraId="08F65B07" w14:textId="77777777" w:rsidTr="00A85D8B">
        <w:trPr>
          <w:trHeight w:val="1996"/>
        </w:trPr>
        <w:tc>
          <w:tcPr>
            <w:tcW w:w="3261" w:type="dxa"/>
          </w:tcPr>
          <w:p w14:paraId="492870AB" w14:textId="195F8E86" w:rsidR="00D07BC8" w:rsidRPr="00A85D8B" w:rsidRDefault="00D07BC8" w:rsidP="002B637E">
            <w:pPr>
              <w:rPr>
                <w:sz w:val="24"/>
                <w:szCs w:val="24"/>
              </w:rPr>
            </w:pPr>
            <w:r w:rsidRPr="00A85D8B">
              <w:rPr>
                <w:sz w:val="24"/>
                <w:szCs w:val="24"/>
              </w:rPr>
              <w:t>Expressive Arts and Design</w:t>
            </w:r>
          </w:p>
        </w:tc>
        <w:tc>
          <w:tcPr>
            <w:tcW w:w="5670" w:type="dxa"/>
          </w:tcPr>
          <w:p w14:paraId="52B280A3" w14:textId="3740E647" w:rsidR="00FF4648" w:rsidRDefault="00221E2E" w:rsidP="00FF4648">
            <w:pPr>
              <w:rPr>
                <w:sz w:val="24"/>
                <w:szCs w:val="24"/>
              </w:rPr>
            </w:pPr>
            <w:r>
              <w:rPr>
                <w:sz w:val="24"/>
                <w:szCs w:val="24"/>
              </w:rPr>
              <w:t xml:space="preserve">Tina </w:t>
            </w:r>
            <w:r w:rsidR="00FF4648">
              <w:rPr>
                <w:sz w:val="24"/>
                <w:szCs w:val="24"/>
              </w:rPr>
              <w:t xml:space="preserve">has made limited progress in this area. She will engage in touching and scrunching different materials and will explore textures in the art corner. Tina is reluctant to mark make using tools but will occasionally finger paint for a short period of time before wanting to clean her hands thoroughly. Tina is not yet engaging in imaginative play. Tina enjoys listening to music and will hum along to some songs and do the actions to some nursery rhymes. Tina dislikes music being made with instruments and can become very distressed if music is put on, she will cover her ears and hide. In Expressive Arts and Design, Tina is </w:t>
            </w:r>
            <w:r w:rsidR="00FF4648">
              <w:rPr>
                <w:b/>
                <w:bCs/>
                <w:sz w:val="24"/>
                <w:szCs w:val="24"/>
              </w:rPr>
              <w:t xml:space="preserve">emerging </w:t>
            </w:r>
            <w:r w:rsidR="00FF4648">
              <w:rPr>
                <w:sz w:val="24"/>
                <w:szCs w:val="24"/>
              </w:rPr>
              <w:t xml:space="preserve">between the ages of </w:t>
            </w:r>
            <w:r w:rsidR="00FF4648">
              <w:rPr>
                <w:b/>
                <w:bCs/>
                <w:sz w:val="24"/>
                <w:szCs w:val="24"/>
              </w:rPr>
              <w:t xml:space="preserve">8-20 months </w:t>
            </w:r>
            <w:r w:rsidR="00FF4648">
              <w:rPr>
                <w:sz w:val="24"/>
                <w:szCs w:val="24"/>
              </w:rPr>
              <w:t>(see EYFS development matters).</w:t>
            </w:r>
          </w:p>
          <w:p w14:paraId="2F7725EA" w14:textId="14D00969" w:rsidR="00D07BC8" w:rsidRPr="00FF4648" w:rsidRDefault="00D07BC8" w:rsidP="002B637E">
            <w:pPr>
              <w:rPr>
                <w:sz w:val="24"/>
                <w:szCs w:val="24"/>
              </w:rPr>
            </w:pPr>
          </w:p>
        </w:tc>
      </w:tr>
      <w:tr w:rsidR="00014E9F" w:rsidRPr="00A85D8B" w14:paraId="69AB931A" w14:textId="77777777" w:rsidTr="00290B1E">
        <w:trPr>
          <w:trHeight w:val="644"/>
        </w:trPr>
        <w:tc>
          <w:tcPr>
            <w:tcW w:w="3261" w:type="dxa"/>
            <w:shd w:val="clear" w:color="auto" w:fill="E7E6E6" w:themeFill="background2"/>
          </w:tcPr>
          <w:p w14:paraId="69977590" w14:textId="71CEF558" w:rsidR="00014E9F" w:rsidRPr="00A85D8B" w:rsidRDefault="00014E9F" w:rsidP="00A85D8B">
            <w:pPr>
              <w:rPr>
                <w:sz w:val="24"/>
                <w:szCs w:val="24"/>
              </w:rPr>
            </w:pPr>
            <w:r w:rsidRPr="00A85D8B">
              <w:rPr>
                <w:sz w:val="24"/>
                <w:szCs w:val="24"/>
              </w:rPr>
              <w:t xml:space="preserve">Characteristics of Effective Learning </w:t>
            </w:r>
          </w:p>
        </w:tc>
        <w:tc>
          <w:tcPr>
            <w:tcW w:w="5670" w:type="dxa"/>
            <w:shd w:val="clear" w:color="auto" w:fill="E7E6E6" w:themeFill="background2"/>
          </w:tcPr>
          <w:p w14:paraId="57977D37" w14:textId="77777777" w:rsidR="00014E9F" w:rsidRPr="00A85D8B" w:rsidRDefault="00014E9F" w:rsidP="002B637E">
            <w:pPr>
              <w:rPr>
                <w:sz w:val="24"/>
                <w:szCs w:val="24"/>
              </w:rPr>
            </w:pPr>
          </w:p>
        </w:tc>
      </w:tr>
      <w:tr w:rsidR="002E1C65" w:rsidRPr="00A85D8B" w14:paraId="4C1AF93E" w14:textId="77777777" w:rsidTr="00A85D8B">
        <w:trPr>
          <w:trHeight w:val="1996"/>
        </w:trPr>
        <w:tc>
          <w:tcPr>
            <w:tcW w:w="3261" w:type="dxa"/>
          </w:tcPr>
          <w:p w14:paraId="19FB31E3" w14:textId="6D1A4110" w:rsidR="00D07BC8" w:rsidRPr="00A85D8B" w:rsidRDefault="00014E9F" w:rsidP="00D07BC8">
            <w:pPr>
              <w:rPr>
                <w:sz w:val="24"/>
                <w:szCs w:val="24"/>
              </w:rPr>
            </w:pPr>
            <w:r w:rsidRPr="00A85D8B">
              <w:rPr>
                <w:sz w:val="24"/>
                <w:szCs w:val="24"/>
              </w:rPr>
              <w:t xml:space="preserve">Playing and Exploring – engagement </w:t>
            </w:r>
          </w:p>
          <w:p w14:paraId="5542160F" w14:textId="77777777" w:rsidR="00D07BC8" w:rsidRPr="00A85D8B" w:rsidRDefault="00D07BC8" w:rsidP="00D07BC8">
            <w:pPr>
              <w:rPr>
                <w:sz w:val="24"/>
                <w:szCs w:val="24"/>
              </w:rPr>
            </w:pPr>
          </w:p>
          <w:p w14:paraId="45101F78" w14:textId="536F5934" w:rsidR="002E1C65" w:rsidRPr="00A85D8B" w:rsidRDefault="002E1C65" w:rsidP="002B637E">
            <w:pPr>
              <w:rPr>
                <w:sz w:val="24"/>
                <w:szCs w:val="24"/>
              </w:rPr>
            </w:pPr>
          </w:p>
        </w:tc>
        <w:tc>
          <w:tcPr>
            <w:tcW w:w="5670" w:type="dxa"/>
          </w:tcPr>
          <w:p w14:paraId="1694234D" w14:textId="69D9297B" w:rsidR="00EE433C" w:rsidRPr="00EE433C" w:rsidRDefault="00EE433C" w:rsidP="00EE433C">
            <w:pPr>
              <w:rPr>
                <w:sz w:val="24"/>
                <w:szCs w:val="24"/>
              </w:rPr>
            </w:pPr>
            <w:r>
              <w:rPr>
                <w:sz w:val="24"/>
                <w:szCs w:val="24"/>
              </w:rPr>
              <w:t>Tina will persevere when she is met with challenges, she will often try to work around a problem and uses some good problem-solving skills. Tina is keen to follow her favourite play routines and is now working on extended her play sequences to include turn-taking with another child. Tina experiences the provision i</w:t>
            </w:r>
            <w:r w:rsidR="00FA1BD7">
              <w:rPr>
                <w:sz w:val="24"/>
                <w:szCs w:val="24"/>
              </w:rPr>
              <w:t>n</w:t>
            </w:r>
            <w:r>
              <w:rPr>
                <w:sz w:val="24"/>
                <w:szCs w:val="24"/>
              </w:rPr>
              <w:t xml:space="preserve"> a hands-on way, engaging her senses when exploring. Tina needs support to engage with activities out of her comfort zone, for example chalking and mark making. </w:t>
            </w:r>
          </w:p>
        </w:tc>
      </w:tr>
      <w:tr w:rsidR="00014E9F" w:rsidRPr="00A85D8B" w14:paraId="4E9E09C3" w14:textId="77777777" w:rsidTr="00B86490">
        <w:trPr>
          <w:trHeight w:val="1480"/>
        </w:trPr>
        <w:tc>
          <w:tcPr>
            <w:tcW w:w="3261" w:type="dxa"/>
          </w:tcPr>
          <w:p w14:paraId="3823E518" w14:textId="19B01EC0" w:rsidR="00014E9F" w:rsidRPr="00A85D8B" w:rsidRDefault="00014E9F" w:rsidP="00D07BC8">
            <w:pPr>
              <w:rPr>
                <w:sz w:val="24"/>
                <w:szCs w:val="24"/>
              </w:rPr>
            </w:pPr>
            <w:r w:rsidRPr="00A85D8B">
              <w:rPr>
                <w:sz w:val="24"/>
                <w:szCs w:val="24"/>
              </w:rPr>
              <w:lastRenderedPageBreak/>
              <w:t>Active Learning - motivation</w:t>
            </w:r>
          </w:p>
        </w:tc>
        <w:tc>
          <w:tcPr>
            <w:tcW w:w="5670" w:type="dxa"/>
          </w:tcPr>
          <w:p w14:paraId="54189878" w14:textId="1E8B5008" w:rsidR="00014E9F" w:rsidRPr="00A85D8B" w:rsidRDefault="00EE433C" w:rsidP="002B637E">
            <w:pPr>
              <w:rPr>
                <w:sz w:val="24"/>
                <w:szCs w:val="24"/>
              </w:rPr>
            </w:pPr>
            <w:r>
              <w:rPr>
                <w:sz w:val="24"/>
                <w:szCs w:val="24"/>
              </w:rPr>
              <w:t>Tina shows determination and focus in activities that interest her. Tina can stay on task in her self-directed play for up to 20 minutes. She is now</w:t>
            </w:r>
            <w:r w:rsidR="00B86490">
              <w:rPr>
                <w:sz w:val="24"/>
                <w:szCs w:val="24"/>
              </w:rPr>
              <w:t xml:space="preserve"> working towards being able</w:t>
            </w:r>
            <w:r>
              <w:rPr>
                <w:sz w:val="24"/>
                <w:szCs w:val="24"/>
              </w:rPr>
              <w:t xml:space="preserve"> to focus with an adult on a</w:t>
            </w:r>
            <w:r w:rsidR="00550572">
              <w:rPr>
                <w:sz w:val="24"/>
                <w:szCs w:val="24"/>
              </w:rPr>
              <w:t xml:space="preserve"> structured task for up to 5 minutes.</w:t>
            </w:r>
          </w:p>
        </w:tc>
      </w:tr>
      <w:tr w:rsidR="00014E9F" w:rsidRPr="00A85D8B" w14:paraId="466C5672" w14:textId="77777777" w:rsidTr="00A85D8B">
        <w:trPr>
          <w:trHeight w:val="1996"/>
        </w:trPr>
        <w:tc>
          <w:tcPr>
            <w:tcW w:w="3261" w:type="dxa"/>
          </w:tcPr>
          <w:p w14:paraId="428EEFD7" w14:textId="11C132D9" w:rsidR="00014E9F" w:rsidRPr="00A85D8B" w:rsidRDefault="00014E9F" w:rsidP="00D07BC8">
            <w:pPr>
              <w:rPr>
                <w:sz w:val="24"/>
                <w:szCs w:val="24"/>
              </w:rPr>
            </w:pPr>
            <w:r w:rsidRPr="00A85D8B">
              <w:rPr>
                <w:sz w:val="24"/>
                <w:szCs w:val="24"/>
              </w:rPr>
              <w:t>Creating and thinking critically- thinking</w:t>
            </w:r>
          </w:p>
        </w:tc>
        <w:tc>
          <w:tcPr>
            <w:tcW w:w="5670" w:type="dxa"/>
          </w:tcPr>
          <w:p w14:paraId="0093F00A" w14:textId="20AF4720" w:rsidR="00B86490" w:rsidRPr="00A85D8B" w:rsidRDefault="00550572" w:rsidP="002B637E">
            <w:pPr>
              <w:rPr>
                <w:sz w:val="24"/>
                <w:szCs w:val="24"/>
              </w:rPr>
            </w:pPr>
            <w:r>
              <w:rPr>
                <w:sz w:val="24"/>
                <w:szCs w:val="24"/>
              </w:rPr>
              <w:t xml:space="preserve">Tina is able to make links in her containment play using different objects in the sand and water trays. Tina comments ‘all gone’ when the water is poured out the cup, she is now transferring this learning to snack time, saying ‘all gone’ when the milk </w:t>
            </w:r>
            <w:r w:rsidR="00FA1BD7">
              <w:rPr>
                <w:sz w:val="24"/>
                <w:szCs w:val="24"/>
              </w:rPr>
              <w:t>i</w:t>
            </w:r>
            <w:r>
              <w:rPr>
                <w:sz w:val="24"/>
                <w:szCs w:val="24"/>
              </w:rPr>
              <w:t xml:space="preserve">s emptied. </w:t>
            </w:r>
          </w:p>
        </w:tc>
      </w:tr>
    </w:tbl>
    <w:p w14:paraId="112AEC16" w14:textId="36A5AE2B" w:rsidR="00A35C2C" w:rsidRDefault="00A35C2C" w:rsidP="00A35C2C">
      <w:pPr>
        <w:rPr>
          <w:b/>
          <w:sz w:val="24"/>
          <w:szCs w:val="24"/>
        </w:rPr>
      </w:pPr>
    </w:p>
    <w:p w14:paraId="0D1786B5" w14:textId="5A97947C" w:rsidR="00290B1E" w:rsidRDefault="00290B1E" w:rsidP="00A35C2C">
      <w:pPr>
        <w:rPr>
          <w:b/>
          <w:sz w:val="24"/>
          <w:szCs w:val="24"/>
        </w:rPr>
      </w:pPr>
    </w:p>
    <w:p w14:paraId="0F565DDE" w14:textId="652AD19E" w:rsidR="00290B1E" w:rsidRDefault="00290B1E" w:rsidP="00A35C2C">
      <w:pPr>
        <w:rPr>
          <w:b/>
          <w:sz w:val="24"/>
          <w:szCs w:val="24"/>
        </w:rPr>
      </w:pPr>
    </w:p>
    <w:tbl>
      <w:tblPr>
        <w:tblStyle w:val="TableGrid"/>
        <w:tblpPr w:leftFromText="180" w:rightFromText="180" w:vertAnchor="text" w:horzAnchor="margin" w:tblpY="-10"/>
        <w:tblW w:w="9209" w:type="dxa"/>
        <w:tblLayout w:type="fixed"/>
        <w:tblLook w:val="04A0" w:firstRow="1" w:lastRow="0" w:firstColumn="1" w:lastColumn="0" w:noHBand="0" w:noVBand="1"/>
      </w:tblPr>
      <w:tblGrid>
        <w:gridCol w:w="9209"/>
      </w:tblGrid>
      <w:tr w:rsidR="00E16744" w:rsidRPr="00A85D8B" w14:paraId="611531A0" w14:textId="77777777" w:rsidTr="002B637E">
        <w:trPr>
          <w:trHeight w:val="330"/>
        </w:trPr>
        <w:tc>
          <w:tcPr>
            <w:tcW w:w="9209" w:type="dxa"/>
            <w:shd w:val="clear" w:color="auto" w:fill="AEAAAA" w:themeFill="background2" w:themeFillShade="BF"/>
          </w:tcPr>
          <w:p w14:paraId="4E0CEE0C" w14:textId="1F41B6C1" w:rsidR="00E16744" w:rsidRPr="000104A3" w:rsidRDefault="00E16744" w:rsidP="002B637E">
            <w:pPr>
              <w:rPr>
                <w:b/>
                <w:sz w:val="24"/>
                <w:szCs w:val="24"/>
              </w:rPr>
            </w:pPr>
            <w:r>
              <w:rPr>
                <w:b/>
                <w:sz w:val="24"/>
                <w:szCs w:val="24"/>
              </w:rPr>
              <w:t xml:space="preserve">6. Current outcomes </w:t>
            </w:r>
            <w:r w:rsidRPr="00495CF1">
              <w:rPr>
                <w:szCs w:val="24"/>
              </w:rPr>
              <w:t>(identified on the Early Years SEN Support and Outcomes Plan)</w:t>
            </w:r>
          </w:p>
        </w:tc>
      </w:tr>
      <w:tr w:rsidR="00E16744" w:rsidRPr="00A85D8B" w14:paraId="74626A98" w14:textId="77777777" w:rsidTr="002B637E">
        <w:trPr>
          <w:trHeight w:val="1564"/>
        </w:trPr>
        <w:tc>
          <w:tcPr>
            <w:tcW w:w="9209" w:type="dxa"/>
          </w:tcPr>
          <w:p w14:paraId="60F0A4A5" w14:textId="2583C7A6" w:rsidR="00E16744" w:rsidRDefault="00126C51" w:rsidP="002B637E">
            <w:pPr>
              <w:rPr>
                <w:b/>
                <w:bCs/>
                <w:sz w:val="24"/>
                <w:szCs w:val="24"/>
              </w:rPr>
            </w:pPr>
            <w:r>
              <w:rPr>
                <w:b/>
                <w:bCs/>
                <w:sz w:val="24"/>
                <w:szCs w:val="24"/>
              </w:rPr>
              <w:t>Outcomes on Tina’s current SEN Support and Outcomes Plan.</w:t>
            </w:r>
          </w:p>
          <w:p w14:paraId="4B8EF75C" w14:textId="46B45CE9" w:rsidR="00126C51" w:rsidRDefault="00126C51" w:rsidP="002B637E">
            <w:pPr>
              <w:rPr>
                <w:b/>
                <w:bCs/>
                <w:sz w:val="24"/>
                <w:szCs w:val="24"/>
              </w:rPr>
            </w:pPr>
          </w:p>
          <w:p w14:paraId="105D4458" w14:textId="25EDDB33" w:rsidR="00126C51" w:rsidRDefault="00126C51" w:rsidP="00FE7BB3">
            <w:pPr>
              <w:rPr>
                <w:sz w:val="24"/>
                <w:szCs w:val="24"/>
              </w:rPr>
            </w:pPr>
            <w:r>
              <w:rPr>
                <w:sz w:val="24"/>
                <w:szCs w:val="24"/>
              </w:rPr>
              <w:t>1. Tina will</w:t>
            </w:r>
            <w:r w:rsidR="00FE7BB3">
              <w:rPr>
                <w:sz w:val="24"/>
                <w:szCs w:val="24"/>
              </w:rPr>
              <w:t xml:space="preserve"> ask for peeka-boo</w:t>
            </w:r>
            <w:r w:rsidR="00A649AA">
              <w:rPr>
                <w:sz w:val="24"/>
                <w:szCs w:val="24"/>
              </w:rPr>
              <w:t xml:space="preserve"> </w:t>
            </w:r>
            <w:r w:rsidR="00FE7BB3">
              <w:rPr>
                <w:sz w:val="24"/>
                <w:szCs w:val="24"/>
              </w:rPr>
              <w:t>(</w:t>
            </w:r>
            <w:r w:rsidR="00A649AA">
              <w:rPr>
                <w:sz w:val="24"/>
                <w:szCs w:val="24"/>
              </w:rPr>
              <w:t>make a request</w:t>
            </w:r>
            <w:r w:rsidR="00FE7BB3">
              <w:rPr>
                <w:sz w:val="24"/>
                <w:szCs w:val="24"/>
              </w:rPr>
              <w:t>)</w:t>
            </w:r>
            <w:r w:rsidR="00A649AA">
              <w:rPr>
                <w:sz w:val="24"/>
                <w:szCs w:val="24"/>
              </w:rPr>
              <w:t xml:space="preserve"> </w:t>
            </w:r>
            <w:r w:rsidR="0025118D">
              <w:rPr>
                <w:sz w:val="24"/>
                <w:szCs w:val="24"/>
              </w:rPr>
              <w:t xml:space="preserve">by pointing at an </w:t>
            </w:r>
            <w:r w:rsidR="00A649AA">
              <w:rPr>
                <w:sz w:val="24"/>
                <w:szCs w:val="24"/>
              </w:rPr>
              <w:t>adult’s photo</w:t>
            </w:r>
            <w:r w:rsidR="00FE7BB3">
              <w:rPr>
                <w:sz w:val="24"/>
                <w:szCs w:val="24"/>
              </w:rPr>
              <w:t>.</w:t>
            </w:r>
            <w:r w:rsidR="00A649AA">
              <w:rPr>
                <w:sz w:val="24"/>
                <w:szCs w:val="24"/>
              </w:rPr>
              <w:t xml:space="preserve"> </w:t>
            </w:r>
          </w:p>
          <w:p w14:paraId="44E9B8B7" w14:textId="387466DB" w:rsidR="00126C51" w:rsidRDefault="00126C51" w:rsidP="002B637E">
            <w:pPr>
              <w:rPr>
                <w:sz w:val="24"/>
                <w:szCs w:val="24"/>
              </w:rPr>
            </w:pPr>
            <w:r>
              <w:rPr>
                <w:sz w:val="24"/>
                <w:szCs w:val="24"/>
              </w:rPr>
              <w:t>2. Tina will</w:t>
            </w:r>
            <w:r w:rsidR="00A649AA">
              <w:rPr>
                <w:sz w:val="24"/>
                <w:szCs w:val="24"/>
              </w:rPr>
              <w:t xml:space="preserve"> </w:t>
            </w:r>
            <w:r w:rsidR="003374FF">
              <w:rPr>
                <w:sz w:val="24"/>
                <w:szCs w:val="24"/>
              </w:rPr>
              <w:t>make choices between two activities in play when offered the options using visual support/concrete objects.</w:t>
            </w:r>
          </w:p>
          <w:p w14:paraId="70D4C2D5" w14:textId="25DCC8E7" w:rsidR="00126C51" w:rsidRDefault="00126C51" w:rsidP="002B637E">
            <w:pPr>
              <w:rPr>
                <w:sz w:val="24"/>
                <w:szCs w:val="24"/>
              </w:rPr>
            </w:pPr>
            <w:r>
              <w:rPr>
                <w:sz w:val="24"/>
                <w:szCs w:val="24"/>
              </w:rPr>
              <w:t>3. Tina will</w:t>
            </w:r>
            <w:r w:rsidR="00FE7BB3">
              <w:rPr>
                <w:sz w:val="24"/>
                <w:szCs w:val="24"/>
              </w:rPr>
              <w:t xml:space="preserve"> calm when supported by an adult to regulate her emotions </w:t>
            </w:r>
          </w:p>
          <w:p w14:paraId="307974DE" w14:textId="0D7E02F1" w:rsidR="00E16744" w:rsidRDefault="00126C51" w:rsidP="002B637E">
            <w:pPr>
              <w:rPr>
                <w:sz w:val="24"/>
                <w:szCs w:val="24"/>
              </w:rPr>
            </w:pPr>
            <w:r>
              <w:rPr>
                <w:sz w:val="24"/>
                <w:szCs w:val="24"/>
              </w:rPr>
              <w:t xml:space="preserve">4. Tina will </w:t>
            </w:r>
            <w:r w:rsidR="00FE7BB3">
              <w:rPr>
                <w:sz w:val="24"/>
                <w:szCs w:val="24"/>
              </w:rPr>
              <w:t xml:space="preserve">sit with her key person for up to 5 minutes to do sensory box activities/sing one song together.  </w:t>
            </w:r>
          </w:p>
          <w:p w14:paraId="3E854376" w14:textId="77777777" w:rsidR="00E16744" w:rsidRDefault="00E16744" w:rsidP="002B637E">
            <w:pPr>
              <w:rPr>
                <w:sz w:val="24"/>
                <w:szCs w:val="24"/>
              </w:rPr>
            </w:pPr>
          </w:p>
          <w:p w14:paraId="1979E567" w14:textId="77777777" w:rsidR="00E16744" w:rsidRPr="00A85D8B" w:rsidRDefault="00E16744" w:rsidP="002B637E">
            <w:pPr>
              <w:rPr>
                <w:sz w:val="24"/>
                <w:szCs w:val="24"/>
              </w:rPr>
            </w:pPr>
            <w:r w:rsidRPr="00A85D8B">
              <w:rPr>
                <w:sz w:val="24"/>
                <w:szCs w:val="24"/>
              </w:rPr>
              <w:t xml:space="preserve"> </w:t>
            </w:r>
          </w:p>
        </w:tc>
      </w:tr>
    </w:tbl>
    <w:p w14:paraId="6E430BD8" w14:textId="7633A105" w:rsidR="00A35C2C" w:rsidRPr="00A85D8B" w:rsidRDefault="00A35C2C" w:rsidP="00A35C2C">
      <w:pPr>
        <w:rPr>
          <w:sz w:val="24"/>
          <w:szCs w:val="24"/>
        </w:rPr>
      </w:pPr>
    </w:p>
    <w:tbl>
      <w:tblPr>
        <w:tblStyle w:val="TableGrid"/>
        <w:tblW w:w="0" w:type="auto"/>
        <w:tblLayout w:type="fixed"/>
        <w:tblLook w:val="04A0" w:firstRow="1" w:lastRow="0" w:firstColumn="1" w:lastColumn="0" w:noHBand="0" w:noVBand="1"/>
      </w:tblPr>
      <w:tblGrid>
        <w:gridCol w:w="8821"/>
      </w:tblGrid>
      <w:tr w:rsidR="00E16744" w:rsidRPr="00A85D8B" w14:paraId="736FB2F6" w14:textId="77777777" w:rsidTr="00E16744">
        <w:trPr>
          <w:trHeight w:val="523"/>
        </w:trPr>
        <w:tc>
          <w:tcPr>
            <w:tcW w:w="8821" w:type="dxa"/>
            <w:shd w:val="clear" w:color="auto" w:fill="AEAAAA" w:themeFill="background2" w:themeFillShade="BF"/>
          </w:tcPr>
          <w:tbl>
            <w:tblPr>
              <w:tblStyle w:val="TableGrid"/>
              <w:tblpPr w:leftFromText="180" w:rightFromText="180" w:vertAnchor="text" w:horzAnchor="margin" w:tblpY="-10"/>
              <w:tblW w:w="9209" w:type="dxa"/>
              <w:tblLayout w:type="fixed"/>
              <w:tblLook w:val="04A0" w:firstRow="1" w:lastRow="0" w:firstColumn="1" w:lastColumn="0" w:noHBand="0" w:noVBand="1"/>
            </w:tblPr>
            <w:tblGrid>
              <w:gridCol w:w="9209"/>
            </w:tblGrid>
            <w:tr w:rsidR="00E16744" w:rsidRPr="00C83DE7" w14:paraId="6881FEB0" w14:textId="77777777" w:rsidTr="002B637E">
              <w:trPr>
                <w:trHeight w:val="330"/>
              </w:trPr>
              <w:tc>
                <w:tcPr>
                  <w:tcW w:w="9209" w:type="dxa"/>
                  <w:shd w:val="clear" w:color="auto" w:fill="AEAAAA" w:themeFill="background2" w:themeFillShade="BF"/>
                </w:tcPr>
                <w:p w14:paraId="6BC10FA4" w14:textId="7D26FCE0" w:rsidR="00E16744" w:rsidRPr="00C83DE7" w:rsidRDefault="00E16744" w:rsidP="00E16744">
                  <w:pPr>
                    <w:rPr>
                      <w:b/>
                      <w:sz w:val="24"/>
                      <w:szCs w:val="24"/>
                    </w:rPr>
                  </w:pPr>
                  <w:bookmarkStart w:id="1" w:name="_Hlk525213392"/>
                  <w:r>
                    <w:rPr>
                      <w:b/>
                      <w:sz w:val="24"/>
                      <w:szCs w:val="24"/>
                    </w:rPr>
                    <w:t>7</w:t>
                  </w:r>
                  <w:r w:rsidRPr="00C83DE7">
                    <w:rPr>
                      <w:b/>
                      <w:sz w:val="24"/>
                      <w:szCs w:val="24"/>
                    </w:rPr>
                    <w:t>. Support in place, over and above that usually provided in the setting to meet needs</w:t>
                  </w:r>
                </w:p>
              </w:tc>
            </w:tr>
            <w:tr w:rsidR="00E16744" w:rsidRPr="00C83DE7" w14:paraId="76F0317F" w14:textId="77777777" w:rsidTr="002B637E">
              <w:trPr>
                <w:trHeight w:val="330"/>
              </w:trPr>
              <w:tc>
                <w:tcPr>
                  <w:tcW w:w="9209" w:type="dxa"/>
                  <w:shd w:val="clear" w:color="auto" w:fill="D0CECE" w:themeFill="background2" w:themeFillShade="E6"/>
                </w:tcPr>
                <w:p w14:paraId="5E14865E" w14:textId="77777777" w:rsidR="00E16744" w:rsidRPr="00C83DE7" w:rsidRDefault="00E16744" w:rsidP="00E16744">
                  <w:pPr>
                    <w:rPr>
                      <w:b/>
                      <w:sz w:val="24"/>
                      <w:szCs w:val="24"/>
                    </w:rPr>
                  </w:pPr>
                  <w:r w:rsidRPr="00C83DE7">
                    <w:rPr>
                      <w:b/>
                      <w:sz w:val="24"/>
                      <w:szCs w:val="24"/>
                    </w:rPr>
                    <w:t xml:space="preserve">Provide information about how any additional funding has been used. </w:t>
                  </w:r>
                </w:p>
                <w:p w14:paraId="5473BB95" w14:textId="77777777" w:rsidR="00E16744" w:rsidRPr="00C83DE7" w:rsidRDefault="00E16744" w:rsidP="00E16744">
                  <w:pPr>
                    <w:rPr>
                      <w:sz w:val="24"/>
                      <w:szCs w:val="24"/>
                    </w:rPr>
                  </w:pPr>
                </w:p>
              </w:tc>
            </w:tr>
            <w:tr w:rsidR="00E16744" w:rsidRPr="00C83DE7" w14:paraId="49475240" w14:textId="77777777" w:rsidTr="00E16744">
              <w:trPr>
                <w:trHeight w:val="1564"/>
              </w:trPr>
              <w:tc>
                <w:tcPr>
                  <w:tcW w:w="9209" w:type="dxa"/>
                  <w:shd w:val="clear" w:color="auto" w:fill="FFFFFF" w:themeFill="background1"/>
                </w:tcPr>
                <w:p w14:paraId="77A7C454" w14:textId="77777777" w:rsidR="00E16744" w:rsidRPr="00C83DE7" w:rsidRDefault="00E16744" w:rsidP="00E16744">
                  <w:pPr>
                    <w:rPr>
                      <w:sz w:val="24"/>
                      <w:szCs w:val="24"/>
                    </w:rPr>
                  </w:pPr>
                </w:p>
                <w:p w14:paraId="7A23B9A2" w14:textId="5AC44D44" w:rsidR="00E16744" w:rsidRPr="00C83DE7" w:rsidRDefault="002753DB" w:rsidP="00E16744">
                  <w:pPr>
                    <w:rPr>
                      <w:sz w:val="24"/>
                      <w:szCs w:val="24"/>
                    </w:rPr>
                  </w:pPr>
                  <w:r>
                    <w:rPr>
                      <w:sz w:val="24"/>
                      <w:szCs w:val="24"/>
                    </w:rPr>
                    <w:t>Tina has 15 hours of additional funding which is a contribution towards extra adult support to help her access learning opportunities throughout the session, make progress towards the outcomes on her SEN support plan, develop communication skills and take part in some interactions with adults and children. See timetable of support.</w:t>
                  </w:r>
                </w:p>
                <w:p w14:paraId="47956414" w14:textId="77777777" w:rsidR="00E16744" w:rsidRPr="00C83DE7" w:rsidRDefault="00E16744" w:rsidP="00E16744">
                  <w:pPr>
                    <w:rPr>
                      <w:sz w:val="24"/>
                      <w:szCs w:val="24"/>
                    </w:rPr>
                  </w:pPr>
                </w:p>
                <w:p w14:paraId="1B3925CB" w14:textId="77777777" w:rsidR="00E16744" w:rsidRDefault="00E16744" w:rsidP="00E16744">
                  <w:pPr>
                    <w:rPr>
                      <w:sz w:val="24"/>
                      <w:szCs w:val="24"/>
                    </w:rPr>
                  </w:pPr>
                </w:p>
                <w:p w14:paraId="0CB67ECE" w14:textId="77777777" w:rsidR="008873B2" w:rsidRDefault="008873B2" w:rsidP="00E16744">
                  <w:pPr>
                    <w:rPr>
                      <w:sz w:val="24"/>
                      <w:szCs w:val="24"/>
                    </w:rPr>
                  </w:pPr>
                </w:p>
                <w:p w14:paraId="283E59E0" w14:textId="77777777" w:rsidR="008873B2" w:rsidRDefault="008873B2" w:rsidP="00E16744">
                  <w:pPr>
                    <w:rPr>
                      <w:sz w:val="24"/>
                      <w:szCs w:val="24"/>
                    </w:rPr>
                  </w:pPr>
                </w:p>
                <w:p w14:paraId="65D61727" w14:textId="77777777" w:rsidR="008873B2" w:rsidRDefault="008873B2" w:rsidP="00E16744">
                  <w:pPr>
                    <w:rPr>
                      <w:sz w:val="24"/>
                      <w:szCs w:val="24"/>
                    </w:rPr>
                  </w:pPr>
                </w:p>
                <w:p w14:paraId="3B6FC0E1" w14:textId="7B0ABBDD" w:rsidR="008873B2" w:rsidRPr="00C83DE7" w:rsidRDefault="008873B2" w:rsidP="00E16744">
                  <w:pPr>
                    <w:rPr>
                      <w:sz w:val="24"/>
                      <w:szCs w:val="24"/>
                    </w:rPr>
                  </w:pPr>
                </w:p>
              </w:tc>
            </w:tr>
            <w:tr w:rsidR="00E16744" w:rsidRPr="00C83DE7" w14:paraId="27F39718" w14:textId="77777777" w:rsidTr="002B637E">
              <w:trPr>
                <w:trHeight w:val="330"/>
              </w:trPr>
              <w:tc>
                <w:tcPr>
                  <w:tcW w:w="9209" w:type="dxa"/>
                  <w:shd w:val="clear" w:color="auto" w:fill="D0CECE" w:themeFill="background2" w:themeFillShade="E6"/>
                </w:tcPr>
                <w:p w14:paraId="502B4B46" w14:textId="77777777" w:rsidR="00E16744" w:rsidRPr="00C83DE7" w:rsidRDefault="00E16744" w:rsidP="00E16744">
                  <w:pPr>
                    <w:rPr>
                      <w:b/>
                      <w:sz w:val="24"/>
                      <w:szCs w:val="24"/>
                    </w:rPr>
                  </w:pPr>
                  <w:r w:rsidRPr="00C83DE7">
                    <w:rPr>
                      <w:b/>
                      <w:sz w:val="24"/>
                      <w:szCs w:val="24"/>
                    </w:rPr>
                    <w:lastRenderedPageBreak/>
                    <w:t>Information to show how any recommendations made to support the child have been implemented and reviewed</w:t>
                  </w:r>
                </w:p>
              </w:tc>
            </w:tr>
            <w:tr w:rsidR="00E16744" w:rsidRPr="00C83DE7" w14:paraId="357A1A18" w14:textId="77777777" w:rsidTr="00E16744">
              <w:trPr>
                <w:trHeight w:val="1475"/>
              </w:trPr>
              <w:tc>
                <w:tcPr>
                  <w:tcW w:w="9209" w:type="dxa"/>
                  <w:shd w:val="clear" w:color="auto" w:fill="FFFFFF" w:themeFill="background1"/>
                </w:tcPr>
                <w:p w14:paraId="267B852E" w14:textId="3C63AAAF" w:rsidR="00E16744" w:rsidRDefault="00126C51" w:rsidP="00E16744">
                  <w:pPr>
                    <w:rPr>
                      <w:i/>
                      <w:iCs/>
                      <w:sz w:val="24"/>
                      <w:szCs w:val="24"/>
                    </w:rPr>
                  </w:pPr>
                  <w:r w:rsidRPr="00FE7BB3">
                    <w:rPr>
                      <w:b/>
                      <w:bCs/>
                      <w:sz w:val="24"/>
                      <w:szCs w:val="24"/>
                    </w:rPr>
                    <w:t>All staff to wear their photos o</w:t>
                  </w:r>
                  <w:r w:rsidR="008873B2">
                    <w:rPr>
                      <w:b/>
                      <w:bCs/>
                      <w:sz w:val="24"/>
                      <w:szCs w:val="24"/>
                    </w:rPr>
                    <w:t>n</w:t>
                  </w:r>
                  <w:r w:rsidRPr="00FE7BB3">
                    <w:rPr>
                      <w:b/>
                      <w:bCs/>
                      <w:sz w:val="24"/>
                      <w:szCs w:val="24"/>
                    </w:rPr>
                    <w:t xml:space="preserve"> their lanyards to prompt Tina to use visuals to make requests</w:t>
                  </w:r>
                  <w:r>
                    <w:rPr>
                      <w:sz w:val="24"/>
                      <w:szCs w:val="24"/>
                    </w:rPr>
                    <w:t xml:space="preserve"> – </w:t>
                  </w:r>
                  <w:r>
                    <w:rPr>
                      <w:i/>
                      <w:iCs/>
                      <w:sz w:val="24"/>
                      <w:szCs w:val="24"/>
                    </w:rPr>
                    <w:t>Advice from Speech and Language Therapist in line with the SCERTS assessment framework. Tina is a social partner.</w:t>
                  </w:r>
                </w:p>
                <w:p w14:paraId="06C0FE2D" w14:textId="77777777" w:rsidR="00126C51" w:rsidRDefault="00126C51" w:rsidP="00E16744">
                  <w:pPr>
                    <w:rPr>
                      <w:sz w:val="24"/>
                      <w:szCs w:val="24"/>
                    </w:rPr>
                  </w:pPr>
                  <w:r w:rsidRPr="00FE7BB3">
                    <w:rPr>
                      <w:b/>
                      <w:bCs/>
                      <w:sz w:val="24"/>
                      <w:szCs w:val="24"/>
                    </w:rPr>
                    <w:t>Tina will have access to sensory items such as a weighted blanket/cushion</w:t>
                  </w:r>
                  <w:r>
                    <w:rPr>
                      <w:sz w:val="24"/>
                      <w:szCs w:val="24"/>
                    </w:rPr>
                    <w:t xml:space="preserve"> – </w:t>
                  </w:r>
                </w:p>
                <w:p w14:paraId="39D0F229" w14:textId="7E993F1D" w:rsidR="00126C51" w:rsidRDefault="00126C51" w:rsidP="00E16744">
                  <w:pPr>
                    <w:rPr>
                      <w:i/>
                      <w:iCs/>
                      <w:sz w:val="24"/>
                      <w:szCs w:val="24"/>
                    </w:rPr>
                  </w:pPr>
                  <w:r>
                    <w:rPr>
                      <w:i/>
                      <w:iCs/>
                      <w:sz w:val="24"/>
                      <w:szCs w:val="24"/>
                    </w:rPr>
                    <w:t xml:space="preserve">Advice from EYSEN Team to support Tina’s sensory needs. </w:t>
                  </w:r>
                </w:p>
                <w:p w14:paraId="5817312C" w14:textId="5B82C288" w:rsidR="00126C51" w:rsidRDefault="00126C51" w:rsidP="00FE7BB3">
                  <w:pPr>
                    <w:rPr>
                      <w:i/>
                      <w:iCs/>
                      <w:sz w:val="24"/>
                      <w:szCs w:val="24"/>
                    </w:rPr>
                  </w:pPr>
                  <w:r w:rsidRPr="00FE7BB3">
                    <w:rPr>
                      <w:b/>
                      <w:bCs/>
                      <w:sz w:val="24"/>
                      <w:szCs w:val="24"/>
                    </w:rPr>
                    <w:t>Staff to support Tina wi</w:t>
                  </w:r>
                  <w:r w:rsidR="00FE7BB3" w:rsidRPr="00FE7BB3">
                    <w:rPr>
                      <w:b/>
                      <w:bCs/>
                      <w:sz w:val="24"/>
                      <w:szCs w:val="24"/>
                    </w:rPr>
                    <w:t>th</w:t>
                  </w:r>
                  <w:r w:rsidRPr="00FE7BB3">
                    <w:rPr>
                      <w:b/>
                      <w:bCs/>
                      <w:sz w:val="24"/>
                      <w:szCs w:val="24"/>
                    </w:rPr>
                    <w:t xml:space="preserve"> interactions</w:t>
                  </w:r>
                  <w:r w:rsidR="00FE7BB3" w:rsidRPr="00FE7BB3">
                    <w:rPr>
                      <w:b/>
                      <w:bCs/>
                      <w:sz w:val="24"/>
                      <w:szCs w:val="24"/>
                    </w:rPr>
                    <w:t xml:space="preserve"> with her peers.</w:t>
                  </w:r>
                  <w:r w:rsidR="00FE7BB3">
                    <w:rPr>
                      <w:sz w:val="24"/>
                      <w:szCs w:val="24"/>
                    </w:rPr>
                    <w:t xml:space="preserve"> </w:t>
                  </w:r>
                  <w:r>
                    <w:rPr>
                      <w:sz w:val="24"/>
                      <w:szCs w:val="24"/>
                    </w:rPr>
                    <w:t xml:space="preserve"> </w:t>
                  </w:r>
                  <w:r>
                    <w:rPr>
                      <w:i/>
                      <w:iCs/>
                      <w:sz w:val="24"/>
                      <w:szCs w:val="24"/>
                    </w:rPr>
                    <w:t xml:space="preserve">– </w:t>
                  </w:r>
                  <w:r w:rsidR="00A649AA">
                    <w:rPr>
                      <w:i/>
                      <w:iCs/>
                      <w:sz w:val="24"/>
                      <w:szCs w:val="24"/>
                    </w:rPr>
                    <w:t xml:space="preserve">Advice from EYSEN Team- </w:t>
                  </w:r>
                  <w:r>
                    <w:rPr>
                      <w:i/>
                      <w:iCs/>
                      <w:sz w:val="24"/>
                      <w:szCs w:val="24"/>
                    </w:rPr>
                    <w:t>Key person (using RAF funding) to spend 1:1 time with Tina to develop her interactions</w:t>
                  </w:r>
                  <w:r w:rsidR="00FE7BB3">
                    <w:rPr>
                      <w:i/>
                      <w:iCs/>
                      <w:sz w:val="24"/>
                      <w:szCs w:val="24"/>
                    </w:rPr>
                    <w:t>.</w:t>
                  </w:r>
                </w:p>
                <w:p w14:paraId="17B85E0F" w14:textId="65E3F181" w:rsidR="00A649AA" w:rsidRDefault="00A649AA" w:rsidP="00E16744">
                  <w:pPr>
                    <w:rPr>
                      <w:i/>
                      <w:iCs/>
                      <w:sz w:val="24"/>
                      <w:szCs w:val="24"/>
                    </w:rPr>
                  </w:pPr>
                  <w:r w:rsidRPr="00FE7BB3">
                    <w:rPr>
                      <w:b/>
                      <w:bCs/>
                      <w:sz w:val="24"/>
                      <w:szCs w:val="24"/>
                    </w:rPr>
                    <w:t>Staff will support Tina at snack and lunch time</w:t>
                  </w:r>
                  <w:r>
                    <w:rPr>
                      <w:sz w:val="24"/>
                      <w:szCs w:val="24"/>
                    </w:rPr>
                    <w:t xml:space="preserve">- </w:t>
                  </w:r>
                  <w:r>
                    <w:rPr>
                      <w:i/>
                      <w:iCs/>
                      <w:sz w:val="24"/>
                      <w:szCs w:val="24"/>
                    </w:rPr>
                    <w:t xml:space="preserve">Advice from Speech and </w:t>
                  </w:r>
                </w:p>
                <w:p w14:paraId="74B4D70C" w14:textId="426DB266" w:rsidR="00A649AA" w:rsidRDefault="00A649AA" w:rsidP="00E16744">
                  <w:pPr>
                    <w:rPr>
                      <w:i/>
                      <w:iCs/>
                      <w:sz w:val="24"/>
                      <w:szCs w:val="24"/>
                    </w:rPr>
                  </w:pPr>
                  <w:r>
                    <w:rPr>
                      <w:i/>
                      <w:iCs/>
                      <w:sz w:val="24"/>
                      <w:szCs w:val="24"/>
                    </w:rPr>
                    <w:t>Language Therapist to encourage Tina to eat slower.</w:t>
                  </w:r>
                </w:p>
                <w:p w14:paraId="0561C87A" w14:textId="6769EBEA" w:rsidR="00FE7BB3" w:rsidRPr="00FE7BB3" w:rsidRDefault="00FE7BB3" w:rsidP="00E16744">
                  <w:pPr>
                    <w:rPr>
                      <w:b/>
                      <w:bCs/>
                      <w:sz w:val="24"/>
                      <w:szCs w:val="24"/>
                    </w:rPr>
                  </w:pPr>
                  <w:r w:rsidRPr="00FE7BB3">
                    <w:rPr>
                      <w:b/>
                      <w:bCs/>
                      <w:sz w:val="24"/>
                      <w:szCs w:val="24"/>
                    </w:rPr>
                    <w:t>Tina will have access to the outdoor areas throughout the day.</w:t>
                  </w:r>
                </w:p>
                <w:p w14:paraId="208F63DE" w14:textId="77777777" w:rsidR="00221E2E" w:rsidRDefault="00FE7BB3" w:rsidP="00E16744">
                  <w:pPr>
                    <w:rPr>
                      <w:b/>
                      <w:bCs/>
                      <w:sz w:val="24"/>
                      <w:szCs w:val="24"/>
                    </w:rPr>
                  </w:pPr>
                  <w:r w:rsidRPr="00FE7BB3">
                    <w:rPr>
                      <w:b/>
                      <w:bCs/>
                      <w:sz w:val="24"/>
                      <w:szCs w:val="24"/>
                    </w:rPr>
                    <w:t xml:space="preserve">Tina will have access to the ‘quiet space’ and her sensory toys throughout </w:t>
                  </w:r>
                </w:p>
                <w:p w14:paraId="6BB10116" w14:textId="02432FFB" w:rsidR="00E16744" w:rsidRPr="00FE7BB3" w:rsidRDefault="00221E2E" w:rsidP="00E16744">
                  <w:pPr>
                    <w:rPr>
                      <w:b/>
                      <w:bCs/>
                      <w:sz w:val="24"/>
                      <w:szCs w:val="24"/>
                    </w:rPr>
                  </w:pPr>
                  <w:r>
                    <w:rPr>
                      <w:b/>
                      <w:bCs/>
                      <w:sz w:val="24"/>
                      <w:szCs w:val="24"/>
                    </w:rPr>
                    <w:t>the</w:t>
                  </w:r>
                  <w:r w:rsidR="00FE7BB3" w:rsidRPr="00FE7BB3">
                    <w:rPr>
                      <w:b/>
                      <w:bCs/>
                      <w:sz w:val="24"/>
                      <w:szCs w:val="24"/>
                    </w:rPr>
                    <w:t xml:space="preserve"> day.</w:t>
                  </w:r>
                </w:p>
                <w:p w14:paraId="00839EDC" w14:textId="30E37AFD" w:rsidR="00E16744" w:rsidRPr="00FE7BB3" w:rsidRDefault="00FE7BB3" w:rsidP="00E16744">
                  <w:pPr>
                    <w:rPr>
                      <w:b/>
                      <w:bCs/>
                      <w:sz w:val="24"/>
                      <w:szCs w:val="24"/>
                    </w:rPr>
                  </w:pPr>
                  <w:r w:rsidRPr="00FE7BB3">
                    <w:rPr>
                      <w:b/>
                      <w:bCs/>
                      <w:sz w:val="24"/>
                      <w:szCs w:val="24"/>
                    </w:rPr>
                    <w:t>Tina will spend time with her key person on a 1:1 basis to develop her</w:t>
                  </w:r>
                </w:p>
                <w:p w14:paraId="21F210E2" w14:textId="2B10847B" w:rsidR="00FE7BB3" w:rsidRPr="00FE7BB3" w:rsidRDefault="00FE7BB3" w:rsidP="00E16744">
                  <w:pPr>
                    <w:rPr>
                      <w:b/>
                      <w:bCs/>
                      <w:sz w:val="24"/>
                      <w:szCs w:val="24"/>
                    </w:rPr>
                  </w:pPr>
                  <w:r w:rsidRPr="00FE7BB3">
                    <w:rPr>
                      <w:b/>
                      <w:bCs/>
                      <w:sz w:val="24"/>
                      <w:szCs w:val="24"/>
                    </w:rPr>
                    <w:t xml:space="preserve">communication through supporting requests (adult to use motivating items in see-through Tupperware). </w:t>
                  </w:r>
                </w:p>
                <w:p w14:paraId="547206C2" w14:textId="77777777" w:rsidR="00E16744" w:rsidRPr="00C83DE7" w:rsidRDefault="00E16744" w:rsidP="00E16744">
                  <w:pPr>
                    <w:rPr>
                      <w:sz w:val="24"/>
                      <w:szCs w:val="24"/>
                    </w:rPr>
                  </w:pPr>
                </w:p>
              </w:tc>
            </w:tr>
          </w:tbl>
          <w:p w14:paraId="7837100D" w14:textId="77777777" w:rsidR="00E16744" w:rsidRPr="00A85D8B" w:rsidRDefault="00E16744" w:rsidP="00E16744">
            <w:pPr>
              <w:rPr>
                <w:sz w:val="24"/>
                <w:szCs w:val="24"/>
              </w:rPr>
            </w:pPr>
          </w:p>
        </w:tc>
      </w:tr>
      <w:bookmarkEnd w:id="1"/>
    </w:tbl>
    <w:p w14:paraId="4FD8F766" w14:textId="5A8F8AC2" w:rsidR="002E1C65" w:rsidRPr="00A85D8B" w:rsidRDefault="002E1C65" w:rsidP="002E1C65">
      <w:pPr>
        <w:rPr>
          <w:sz w:val="24"/>
          <w:szCs w:val="24"/>
        </w:rPr>
      </w:pPr>
    </w:p>
    <w:p w14:paraId="59DC7B47" w14:textId="3DF156E2" w:rsidR="008726DD" w:rsidRPr="00A85D8B" w:rsidRDefault="008726DD">
      <w:pPr>
        <w:rPr>
          <w:sz w:val="24"/>
          <w:szCs w:val="24"/>
        </w:rPr>
      </w:pPr>
    </w:p>
    <w:tbl>
      <w:tblPr>
        <w:tblStyle w:val="TableGrid1"/>
        <w:tblW w:w="0" w:type="auto"/>
        <w:tblLook w:val="04A0" w:firstRow="1" w:lastRow="0" w:firstColumn="1" w:lastColumn="0" w:noHBand="0" w:noVBand="1"/>
      </w:tblPr>
      <w:tblGrid>
        <w:gridCol w:w="4531"/>
        <w:gridCol w:w="4485"/>
      </w:tblGrid>
      <w:tr w:rsidR="00FC58FD" w:rsidRPr="00A85D8B" w14:paraId="45668FF9" w14:textId="77777777" w:rsidTr="00C64300">
        <w:trPr>
          <w:trHeight w:val="912"/>
        </w:trPr>
        <w:tc>
          <w:tcPr>
            <w:tcW w:w="4531" w:type="dxa"/>
          </w:tcPr>
          <w:p w14:paraId="7A7235C5" w14:textId="34D6A9F4" w:rsidR="00FC58FD" w:rsidRPr="001B58FC" w:rsidRDefault="00FC58FD" w:rsidP="00FC58FD">
            <w:pPr>
              <w:rPr>
                <w:sz w:val="24"/>
                <w:szCs w:val="24"/>
              </w:rPr>
            </w:pPr>
            <w:r w:rsidRPr="001B58FC">
              <w:rPr>
                <w:sz w:val="24"/>
                <w:szCs w:val="24"/>
              </w:rPr>
              <w:t>Name</w:t>
            </w:r>
            <w:r w:rsidR="001B58FC" w:rsidRPr="001B58FC">
              <w:rPr>
                <w:sz w:val="24"/>
                <w:szCs w:val="24"/>
              </w:rPr>
              <w:t xml:space="preserve"> of person completing the report</w:t>
            </w:r>
            <w:r w:rsidR="001B58FC">
              <w:rPr>
                <w:sz w:val="24"/>
                <w:szCs w:val="24"/>
              </w:rPr>
              <w:t xml:space="preserve">: </w:t>
            </w:r>
          </w:p>
          <w:p w14:paraId="0A85C4C0" w14:textId="77777777" w:rsidR="00FC58FD" w:rsidRPr="001B58FC" w:rsidRDefault="00FC58FD" w:rsidP="00FC58FD">
            <w:pPr>
              <w:rPr>
                <w:sz w:val="24"/>
                <w:szCs w:val="24"/>
              </w:rPr>
            </w:pPr>
          </w:p>
          <w:p w14:paraId="48D9A8BB" w14:textId="77777777" w:rsidR="00FD5C25" w:rsidRPr="00A85D8B" w:rsidRDefault="00FD5C25" w:rsidP="00FC58FD">
            <w:pPr>
              <w:rPr>
                <w:sz w:val="24"/>
                <w:szCs w:val="24"/>
              </w:rPr>
            </w:pPr>
          </w:p>
        </w:tc>
        <w:tc>
          <w:tcPr>
            <w:tcW w:w="4485" w:type="dxa"/>
          </w:tcPr>
          <w:p w14:paraId="612AE380" w14:textId="230A3824" w:rsidR="00C64300" w:rsidRPr="00A85D8B" w:rsidRDefault="00C64300" w:rsidP="00FC58FD">
            <w:pPr>
              <w:rPr>
                <w:sz w:val="24"/>
                <w:szCs w:val="24"/>
              </w:rPr>
            </w:pPr>
            <w:r w:rsidRPr="00A85D8B">
              <w:rPr>
                <w:sz w:val="24"/>
                <w:szCs w:val="24"/>
              </w:rPr>
              <w:t>Role:</w:t>
            </w:r>
            <w:r w:rsidR="002753DB">
              <w:rPr>
                <w:sz w:val="24"/>
                <w:szCs w:val="24"/>
              </w:rPr>
              <w:t xml:space="preserve"> SENCo</w:t>
            </w:r>
            <w:r w:rsidR="008873B2">
              <w:rPr>
                <w:sz w:val="24"/>
                <w:szCs w:val="24"/>
              </w:rPr>
              <w:t xml:space="preserve"> for Pumpkin pre-school</w:t>
            </w:r>
          </w:p>
        </w:tc>
      </w:tr>
      <w:tr w:rsidR="00C64300" w:rsidRPr="00A85D8B" w14:paraId="298C3D51" w14:textId="77777777" w:rsidTr="00066DE6">
        <w:tc>
          <w:tcPr>
            <w:tcW w:w="9016" w:type="dxa"/>
            <w:gridSpan w:val="2"/>
          </w:tcPr>
          <w:p w14:paraId="0AAE2192" w14:textId="77777777" w:rsidR="00C64300" w:rsidRPr="00A85D8B" w:rsidRDefault="00C64300" w:rsidP="00FC58FD">
            <w:pPr>
              <w:rPr>
                <w:sz w:val="24"/>
                <w:szCs w:val="24"/>
              </w:rPr>
            </w:pPr>
            <w:r w:rsidRPr="00A85D8B">
              <w:rPr>
                <w:sz w:val="24"/>
                <w:szCs w:val="24"/>
              </w:rPr>
              <w:t>Contact details:</w:t>
            </w:r>
          </w:p>
          <w:p w14:paraId="5F805A77" w14:textId="77777777" w:rsidR="00C64300" w:rsidRDefault="00C64300" w:rsidP="00FC58FD">
            <w:pPr>
              <w:rPr>
                <w:sz w:val="24"/>
                <w:szCs w:val="24"/>
              </w:rPr>
            </w:pPr>
            <w:r w:rsidRPr="00A85D8B">
              <w:rPr>
                <w:sz w:val="24"/>
                <w:szCs w:val="24"/>
              </w:rPr>
              <w:t xml:space="preserve"> </w:t>
            </w:r>
          </w:p>
          <w:p w14:paraId="554A96E9" w14:textId="2A42CB5C" w:rsidR="001B58FC" w:rsidRPr="00A85D8B" w:rsidRDefault="001B58FC" w:rsidP="00FC58FD">
            <w:pPr>
              <w:rPr>
                <w:sz w:val="24"/>
                <w:szCs w:val="24"/>
              </w:rPr>
            </w:pPr>
          </w:p>
        </w:tc>
      </w:tr>
      <w:tr w:rsidR="00FC58FD" w:rsidRPr="00A85D8B" w14:paraId="7DC08967" w14:textId="77777777" w:rsidTr="00066DE6">
        <w:trPr>
          <w:trHeight w:val="630"/>
        </w:trPr>
        <w:tc>
          <w:tcPr>
            <w:tcW w:w="4531" w:type="dxa"/>
            <w:vMerge w:val="restart"/>
          </w:tcPr>
          <w:p w14:paraId="041909A5" w14:textId="77777777" w:rsidR="00FC58FD" w:rsidRPr="00A85D8B" w:rsidRDefault="00FC58FD" w:rsidP="00FC58FD">
            <w:pPr>
              <w:rPr>
                <w:sz w:val="24"/>
                <w:szCs w:val="24"/>
              </w:rPr>
            </w:pPr>
            <w:r w:rsidRPr="00A85D8B">
              <w:rPr>
                <w:sz w:val="24"/>
                <w:szCs w:val="24"/>
              </w:rPr>
              <w:t>Signature</w:t>
            </w:r>
          </w:p>
          <w:p w14:paraId="4F93C1C7" w14:textId="77777777" w:rsidR="00FC58FD" w:rsidRPr="00A85D8B" w:rsidRDefault="00FC58FD" w:rsidP="00FC58FD">
            <w:pPr>
              <w:rPr>
                <w:sz w:val="24"/>
                <w:szCs w:val="24"/>
              </w:rPr>
            </w:pPr>
          </w:p>
        </w:tc>
        <w:tc>
          <w:tcPr>
            <w:tcW w:w="4485" w:type="dxa"/>
          </w:tcPr>
          <w:p w14:paraId="727DCA07" w14:textId="5B844C39" w:rsidR="00FC58FD" w:rsidRPr="00A85D8B" w:rsidRDefault="00014E9F" w:rsidP="00FC58FD">
            <w:pPr>
              <w:rPr>
                <w:sz w:val="24"/>
                <w:szCs w:val="24"/>
              </w:rPr>
            </w:pPr>
            <w:r w:rsidRPr="00A85D8B">
              <w:rPr>
                <w:sz w:val="24"/>
                <w:szCs w:val="24"/>
              </w:rPr>
              <w:t>Date</w:t>
            </w:r>
            <w:r w:rsidR="00FC58FD" w:rsidRPr="00A85D8B">
              <w:rPr>
                <w:sz w:val="24"/>
                <w:szCs w:val="24"/>
              </w:rPr>
              <w:t xml:space="preserve"> completed</w:t>
            </w:r>
          </w:p>
          <w:p w14:paraId="5EBC6D78" w14:textId="77777777" w:rsidR="00FC58FD" w:rsidRPr="00A85D8B" w:rsidRDefault="00FC58FD" w:rsidP="00FC58FD">
            <w:pPr>
              <w:rPr>
                <w:sz w:val="24"/>
                <w:szCs w:val="24"/>
              </w:rPr>
            </w:pPr>
          </w:p>
        </w:tc>
      </w:tr>
      <w:tr w:rsidR="00FC58FD" w:rsidRPr="00A85D8B" w14:paraId="52F8D0F0" w14:textId="77777777" w:rsidTr="00066DE6">
        <w:trPr>
          <w:trHeight w:val="630"/>
        </w:trPr>
        <w:tc>
          <w:tcPr>
            <w:tcW w:w="4531" w:type="dxa"/>
            <w:vMerge/>
          </w:tcPr>
          <w:p w14:paraId="5E643B70" w14:textId="77777777" w:rsidR="00FC58FD" w:rsidRPr="00A85D8B" w:rsidRDefault="00FC58FD" w:rsidP="00FC58FD">
            <w:pPr>
              <w:rPr>
                <w:sz w:val="24"/>
                <w:szCs w:val="24"/>
              </w:rPr>
            </w:pPr>
          </w:p>
        </w:tc>
        <w:tc>
          <w:tcPr>
            <w:tcW w:w="4485" w:type="dxa"/>
          </w:tcPr>
          <w:p w14:paraId="46491DD1" w14:textId="08C31B57" w:rsidR="00FC58FD" w:rsidRPr="00A85D8B" w:rsidRDefault="00014E9F" w:rsidP="00FC58FD">
            <w:pPr>
              <w:rPr>
                <w:sz w:val="24"/>
                <w:szCs w:val="24"/>
              </w:rPr>
            </w:pPr>
            <w:r w:rsidRPr="00A85D8B">
              <w:rPr>
                <w:sz w:val="24"/>
                <w:szCs w:val="24"/>
              </w:rPr>
              <w:t>Date</w:t>
            </w:r>
            <w:r w:rsidR="00FC58FD" w:rsidRPr="00A85D8B">
              <w:rPr>
                <w:sz w:val="24"/>
                <w:szCs w:val="24"/>
              </w:rPr>
              <w:t xml:space="preserve"> shared with family</w:t>
            </w:r>
          </w:p>
          <w:p w14:paraId="7E09A480" w14:textId="77777777" w:rsidR="008726DD" w:rsidRPr="00A85D8B" w:rsidRDefault="008726DD" w:rsidP="00FC58FD">
            <w:pPr>
              <w:rPr>
                <w:sz w:val="24"/>
                <w:szCs w:val="24"/>
              </w:rPr>
            </w:pPr>
          </w:p>
        </w:tc>
      </w:tr>
    </w:tbl>
    <w:p w14:paraId="2E746C91" w14:textId="5A1B8376" w:rsidR="00FC58FD" w:rsidRDefault="00FC58FD">
      <w:pPr>
        <w:rPr>
          <w:sz w:val="24"/>
          <w:szCs w:val="24"/>
        </w:rPr>
      </w:pPr>
    </w:p>
    <w:p w14:paraId="6C8F25D9" w14:textId="4B10D70E" w:rsidR="001B58FC" w:rsidRDefault="003179AD">
      <w:pPr>
        <w:rPr>
          <w:sz w:val="24"/>
          <w:szCs w:val="24"/>
        </w:rPr>
      </w:pPr>
      <w:r w:rsidRPr="003179AD">
        <w:rPr>
          <w:noProof/>
          <w:sz w:val="24"/>
          <w:szCs w:val="24"/>
        </w:rPr>
        <mc:AlternateContent>
          <mc:Choice Requires="wps">
            <w:drawing>
              <wp:anchor distT="45720" distB="45720" distL="114300" distR="114300" simplePos="0" relativeHeight="251659264" behindDoc="0" locked="0" layoutInCell="1" allowOverlap="1" wp14:anchorId="601714E4" wp14:editId="75AC2CB3">
                <wp:simplePos x="0" y="0"/>
                <wp:positionH relativeFrom="column">
                  <wp:posOffset>681355</wp:posOffset>
                </wp:positionH>
                <wp:positionV relativeFrom="paragraph">
                  <wp:posOffset>5080</wp:posOffset>
                </wp:positionV>
                <wp:extent cx="4029710" cy="786130"/>
                <wp:effectExtent l="0" t="0" r="2794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786130"/>
                        </a:xfrm>
                        <a:prstGeom prst="rect">
                          <a:avLst/>
                        </a:prstGeom>
                        <a:solidFill>
                          <a:srgbClr val="FFFFFF"/>
                        </a:solidFill>
                        <a:ln w="9525">
                          <a:solidFill>
                            <a:srgbClr val="000000"/>
                          </a:solidFill>
                          <a:miter lim="800000"/>
                          <a:headEnd/>
                          <a:tailEnd/>
                        </a:ln>
                      </wps:spPr>
                      <wps:txbx>
                        <w:txbxContent>
                          <w:p w14:paraId="68FE8248" w14:textId="708DE875" w:rsidR="00916054" w:rsidRPr="003179AD" w:rsidRDefault="00916054" w:rsidP="003179AD">
                            <w:pPr>
                              <w:jc w:val="center"/>
                              <w:rPr>
                                <w:b/>
                              </w:rPr>
                            </w:pPr>
                            <w:r w:rsidRPr="003179AD">
                              <w:rPr>
                                <w:b/>
                              </w:rPr>
                              <w:t>Check your report!</w:t>
                            </w:r>
                          </w:p>
                          <w:p w14:paraId="0F1BCF36" w14:textId="29BC039E" w:rsidR="00916054" w:rsidRDefault="00916054" w:rsidP="003179AD">
                            <w:pPr>
                              <w:jc w:val="center"/>
                            </w:pPr>
                            <w:r>
                              <w:t xml:space="preserve">Is the child at the centre of your report? </w:t>
                            </w:r>
                          </w:p>
                          <w:p w14:paraId="2CE38DE8" w14:textId="22D46CDB" w:rsidR="00916054" w:rsidRDefault="00916054" w:rsidP="003179AD">
                            <w:pPr>
                              <w:jc w:val="center"/>
                            </w:pPr>
                            <w:r>
                              <w:t>Is it family friendly – clear, concise, no unnecessary jargon?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714E4" id="_x0000_t202" coordsize="21600,21600" o:spt="202" path="m,l,21600r21600,l21600,xe">
                <v:stroke joinstyle="miter"/>
                <v:path gradientshapeok="t" o:connecttype="rect"/>
              </v:shapetype>
              <v:shape id="Text Box 2" o:spid="_x0000_s1026" type="#_x0000_t202" style="position:absolute;margin-left:53.65pt;margin-top:.4pt;width:317.3pt;height:6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1UIwIAAEQ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0oMUyj&#10;RI9iCOQdDKSI7PTWlxj0YDEsDHiNKqdKvb0H/t0TA5uOmZ24dQ76TrAGs5vGl9nF0xHHR5C6/wQN&#10;fsP2ARLQ0DodqUMyCKKjSsezMjEVjpezvFheT9HF0Xe9uJq+TdJlrHx+bZ0PHwRoEg8Vdah8QmeH&#10;ex9iNqx8DomfeVCy2UqlkuF29UY5cmDYJdu0UgEvwpQhfUWX82I+EvBXiDytP0FoGbDdldQVXZyD&#10;WBlpe2+a1IyBSTWeMWVlTjxG6kYSw1APJ11qaI7IqIOxrXEM8dCB+0lJjy1dUf9jz5ygRH00qMpy&#10;OpvFGUjGbH5doOEuPfWlhxmOUBUNlIzHTUhzEwkzcIvqtTIRG2UeMznliq2a+D6NVZyFSztF/Rr+&#10;9RMAAAD//wMAUEsDBBQABgAIAAAAIQCIdHzs3gAAAAgBAAAPAAAAZHJzL2Rvd25yZXYueG1sTI/B&#10;TsMwEETvSPyDtUhcEHXaRkkb4lQICQQ3KKi9uvE2iYjXwXbT8PcsJzjOzujtTLmZbC9G9KFzpGA+&#10;S0Ag1c501Cj4eH+8XYEIUZPRvSNU8I0BNtXlRakL4870huM2NoIhFAqtoI1xKKQMdYtWh5kbkNg7&#10;Om91ZOkbabw+M9z2cpEkmbS6I/7Q6gEfWqw/tyerYJU+j/vwsnzd1dmxX8ebfHz68kpdX033dyAi&#10;TvEvDL/1uTpU3OngTmSC6Fkn+ZKjDAPBdp7O1yAOfF+kGciqlP8HVD8AAAD//wMAUEsBAi0AFAAG&#10;AAgAAAAhALaDOJL+AAAA4QEAABMAAAAAAAAAAAAAAAAAAAAAAFtDb250ZW50X1R5cGVzXS54bWxQ&#10;SwECLQAUAAYACAAAACEAOP0h/9YAAACUAQAACwAAAAAAAAAAAAAAAAAvAQAAX3JlbHMvLnJlbHNQ&#10;SwECLQAUAAYACAAAACEAoEtdVCMCAABEBAAADgAAAAAAAAAAAAAAAAAuAgAAZHJzL2Uyb0RvYy54&#10;bWxQSwECLQAUAAYACAAAACEAiHR87N4AAAAIAQAADwAAAAAAAAAAAAAAAAB9BAAAZHJzL2Rvd25y&#10;ZXYueG1sUEsFBgAAAAAEAAQA8wAAAIgFAAAAAA==&#10;">
                <v:textbox>
                  <w:txbxContent>
                    <w:p w14:paraId="68FE8248" w14:textId="708DE875" w:rsidR="00916054" w:rsidRPr="003179AD" w:rsidRDefault="00916054" w:rsidP="003179AD">
                      <w:pPr>
                        <w:jc w:val="center"/>
                        <w:rPr>
                          <w:b/>
                        </w:rPr>
                      </w:pPr>
                      <w:r w:rsidRPr="003179AD">
                        <w:rPr>
                          <w:b/>
                        </w:rPr>
                        <w:t>Check your report!</w:t>
                      </w:r>
                    </w:p>
                    <w:p w14:paraId="0F1BCF36" w14:textId="29BC039E" w:rsidR="00916054" w:rsidRDefault="00916054" w:rsidP="003179AD">
                      <w:pPr>
                        <w:jc w:val="center"/>
                      </w:pPr>
                      <w:r>
                        <w:t xml:space="preserve">Is the child at the centre of your report? </w:t>
                      </w:r>
                    </w:p>
                    <w:p w14:paraId="2CE38DE8" w14:textId="22D46CDB" w:rsidR="00916054" w:rsidRDefault="00916054" w:rsidP="003179AD">
                      <w:pPr>
                        <w:jc w:val="center"/>
                      </w:pPr>
                      <w:r>
                        <w:t>Is it family friendly – clear, concise, no unnecessary jargon?</w:t>
                      </w:r>
                    </w:p>
                  </w:txbxContent>
                </v:textbox>
                <w10:wrap type="square"/>
              </v:shape>
            </w:pict>
          </mc:Fallback>
        </mc:AlternateContent>
      </w:r>
      <w:bookmarkStart w:id="2" w:name="_Hlk525213961"/>
    </w:p>
    <w:p w14:paraId="4035FE06" w14:textId="40369CC3" w:rsidR="001B58FC" w:rsidRDefault="001B58FC">
      <w:pPr>
        <w:rPr>
          <w:sz w:val="24"/>
          <w:szCs w:val="24"/>
        </w:rPr>
      </w:pPr>
    </w:p>
    <w:p w14:paraId="0A28C1FB" w14:textId="58A66531" w:rsidR="003179AD" w:rsidRDefault="003179AD">
      <w:pPr>
        <w:rPr>
          <w:sz w:val="24"/>
          <w:szCs w:val="24"/>
        </w:rPr>
      </w:pPr>
    </w:p>
    <w:p w14:paraId="0284ECAF" w14:textId="4078ADEC" w:rsidR="003179AD" w:rsidRDefault="003179AD">
      <w:pPr>
        <w:rPr>
          <w:sz w:val="24"/>
          <w:szCs w:val="24"/>
        </w:rPr>
      </w:pPr>
    </w:p>
    <w:p w14:paraId="70B500FD" w14:textId="6AF3DAFA" w:rsidR="003179AD" w:rsidRDefault="003179AD">
      <w:pPr>
        <w:rPr>
          <w:sz w:val="24"/>
          <w:szCs w:val="24"/>
        </w:rPr>
      </w:pPr>
    </w:p>
    <w:p w14:paraId="5448D78C" w14:textId="3F8A7683" w:rsidR="003179AD" w:rsidRPr="00A85D8B" w:rsidRDefault="003179AD">
      <w:pPr>
        <w:rPr>
          <w:sz w:val="24"/>
          <w:szCs w:val="24"/>
        </w:rPr>
      </w:pPr>
    </w:p>
    <w:p w14:paraId="2D1A7FBE" w14:textId="77777777" w:rsidR="00290B1E" w:rsidRDefault="003C1E2D">
      <w:pPr>
        <w:rPr>
          <w:sz w:val="24"/>
          <w:szCs w:val="24"/>
        </w:rPr>
      </w:pPr>
      <w:r w:rsidRPr="00A85D8B">
        <w:rPr>
          <w:sz w:val="24"/>
          <w:szCs w:val="24"/>
        </w:rPr>
        <w:t>Please accept this as our evidence for an applicat</w:t>
      </w:r>
      <w:r w:rsidR="00290B1E">
        <w:rPr>
          <w:sz w:val="24"/>
          <w:szCs w:val="24"/>
        </w:rPr>
        <w:t>ion for an EHC needs assessment.</w:t>
      </w:r>
    </w:p>
    <w:p w14:paraId="5113A8D3" w14:textId="77777777" w:rsidR="00290B1E" w:rsidRDefault="00290B1E">
      <w:pPr>
        <w:rPr>
          <w:sz w:val="24"/>
          <w:szCs w:val="24"/>
        </w:rPr>
      </w:pPr>
    </w:p>
    <w:p w14:paraId="4B4F4A9C" w14:textId="6FE47C13" w:rsidR="00014E9F" w:rsidRPr="00A85D8B" w:rsidRDefault="00290B1E">
      <w:pPr>
        <w:rPr>
          <w:sz w:val="24"/>
          <w:szCs w:val="24"/>
        </w:rPr>
      </w:pPr>
      <w:r>
        <w:rPr>
          <w:sz w:val="24"/>
          <w:szCs w:val="24"/>
        </w:rPr>
        <w:t>NB. If an assessment is agreed this advice may be used as part of the statutory advice to inform an EHC n</w:t>
      </w:r>
      <w:r w:rsidR="003C1E2D" w:rsidRPr="00A85D8B">
        <w:rPr>
          <w:sz w:val="24"/>
          <w:szCs w:val="24"/>
        </w:rPr>
        <w:t>eeds assessment</w:t>
      </w:r>
      <w:r w:rsidR="00291A19">
        <w:rPr>
          <w:sz w:val="24"/>
          <w:szCs w:val="24"/>
        </w:rPr>
        <w:t>.</w:t>
      </w:r>
      <w:r>
        <w:rPr>
          <w:sz w:val="24"/>
          <w:szCs w:val="24"/>
        </w:rPr>
        <w:t xml:space="preserve"> </w:t>
      </w:r>
      <w:bookmarkEnd w:id="2"/>
    </w:p>
    <w:sectPr w:rsidR="00014E9F" w:rsidRPr="00A85D8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8C95" w14:textId="77777777" w:rsidR="002A45A8" w:rsidRDefault="002A45A8" w:rsidP="00157497">
      <w:pPr>
        <w:spacing w:line="240" w:lineRule="auto"/>
      </w:pPr>
      <w:r>
        <w:separator/>
      </w:r>
    </w:p>
  </w:endnote>
  <w:endnote w:type="continuationSeparator" w:id="0">
    <w:p w14:paraId="397AB4ED" w14:textId="77777777" w:rsidR="002A45A8" w:rsidRDefault="002A45A8" w:rsidP="00157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DA21" w14:textId="77777777" w:rsidR="00916054" w:rsidRDefault="0091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2DFB" w14:textId="1E62BC99" w:rsidR="00916054" w:rsidRDefault="00916054">
    <w:pPr>
      <w:pStyle w:val="Footer"/>
    </w:pPr>
    <w:r>
      <w:t xml:space="preserve">Early Years Setting advice and information to inform EHC Assessment  </w:t>
    </w:r>
    <w:r>
      <w:tab/>
      <w:t>V4 October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CB14" w14:textId="77777777" w:rsidR="00916054" w:rsidRDefault="0091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EBF5B" w14:textId="77777777" w:rsidR="002A45A8" w:rsidRDefault="002A45A8" w:rsidP="00157497">
      <w:pPr>
        <w:spacing w:line="240" w:lineRule="auto"/>
      </w:pPr>
      <w:r>
        <w:separator/>
      </w:r>
    </w:p>
  </w:footnote>
  <w:footnote w:type="continuationSeparator" w:id="0">
    <w:p w14:paraId="7A4EB2B5" w14:textId="77777777" w:rsidR="002A45A8" w:rsidRDefault="002A45A8" w:rsidP="001574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44DF" w14:textId="77777777" w:rsidR="00916054" w:rsidRDefault="00916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916054" w:rsidRPr="00996277" w14:paraId="326C06A8" w14:textId="77777777" w:rsidTr="002B637E">
      <w:trPr>
        <w:trHeight w:val="1298"/>
        <w:jc w:val="center"/>
      </w:trPr>
      <w:tc>
        <w:tcPr>
          <w:tcW w:w="12474" w:type="dxa"/>
          <w:shd w:val="clear" w:color="auto" w:fill="00483A"/>
          <w:vAlign w:val="center"/>
        </w:tcPr>
        <w:p w14:paraId="7ABB4E6F" w14:textId="77777777" w:rsidR="00916054" w:rsidRDefault="00916054" w:rsidP="00DF15EA">
          <w:pPr>
            <w:pStyle w:val="Header"/>
            <w:jc w:val="right"/>
          </w:pPr>
          <w:r>
            <w:t xml:space="preserve">                                                       </w:t>
          </w:r>
          <w:r>
            <w:rPr>
              <w:noProof/>
            </w:rPr>
            <w:drawing>
              <wp:inline distT="0" distB="0" distL="0" distR="0" wp14:anchorId="75482595" wp14:editId="6BD6BB10">
                <wp:extent cx="1048385" cy="4146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414655"/>
                        </a:xfrm>
                        <a:prstGeom prst="rect">
                          <a:avLst/>
                        </a:prstGeom>
                        <a:noFill/>
                      </pic:spPr>
                    </pic:pic>
                  </a:graphicData>
                </a:graphic>
              </wp:inline>
            </w:drawing>
          </w:r>
          <w:r>
            <w:t xml:space="preserve">     </w:t>
          </w:r>
          <w:r>
            <w:rPr>
              <w:noProof/>
            </w:rPr>
            <w:drawing>
              <wp:inline distT="0" distB="0" distL="0" distR="0" wp14:anchorId="27D3516C" wp14:editId="70E75268">
                <wp:extent cx="1798320" cy="389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inline>
            </w:drawing>
          </w:r>
          <w:r>
            <w:t xml:space="preserve"> </w:t>
          </w:r>
          <w:r>
            <w:tab/>
          </w:r>
        </w:p>
        <w:p w14:paraId="7EBCF766" w14:textId="77777777" w:rsidR="00916054" w:rsidRPr="00996277" w:rsidRDefault="00916054" w:rsidP="00DF15EA">
          <w:pPr>
            <w:pStyle w:val="Heading1"/>
            <w:spacing w:before="0"/>
            <w:jc w:val="center"/>
            <w:outlineLvl w:val="0"/>
            <w:rPr>
              <w:color w:val="FFFFFF" w:themeColor="background1"/>
            </w:rPr>
          </w:pPr>
        </w:p>
      </w:tc>
    </w:tr>
  </w:tbl>
  <w:p w14:paraId="5004BD6D" w14:textId="72BB0145" w:rsidR="00916054" w:rsidRDefault="00916054" w:rsidP="00E91F6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1917" w14:textId="77777777" w:rsidR="00916054" w:rsidRDefault="00916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2582"/>
    <w:multiLevelType w:val="hybridMultilevel"/>
    <w:tmpl w:val="3184E41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15:restartNumberingAfterBreak="0">
    <w:nsid w:val="1212659B"/>
    <w:multiLevelType w:val="hybridMultilevel"/>
    <w:tmpl w:val="6A2C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2520F"/>
    <w:multiLevelType w:val="hybridMultilevel"/>
    <w:tmpl w:val="A9A6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F2ED7"/>
    <w:multiLevelType w:val="hybridMultilevel"/>
    <w:tmpl w:val="97F03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8C2B71"/>
    <w:multiLevelType w:val="hybridMultilevel"/>
    <w:tmpl w:val="8028EA7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28077C"/>
    <w:multiLevelType w:val="hybridMultilevel"/>
    <w:tmpl w:val="4B3811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04AE7"/>
    <w:multiLevelType w:val="hybridMultilevel"/>
    <w:tmpl w:val="1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14E9F"/>
    <w:rsid w:val="000173AA"/>
    <w:rsid w:val="00017E25"/>
    <w:rsid w:val="00021273"/>
    <w:rsid w:val="00066AAA"/>
    <w:rsid w:val="00066DE6"/>
    <w:rsid w:val="0007607B"/>
    <w:rsid w:val="00090002"/>
    <w:rsid w:val="000B610B"/>
    <w:rsid w:val="000C60F3"/>
    <w:rsid w:val="000E7E06"/>
    <w:rsid w:val="001116BD"/>
    <w:rsid w:val="00126C51"/>
    <w:rsid w:val="0013144A"/>
    <w:rsid w:val="00156470"/>
    <w:rsid w:val="00157497"/>
    <w:rsid w:val="001645EE"/>
    <w:rsid w:val="001649C5"/>
    <w:rsid w:val="00183237"/>
    <w:rsid w:val="001B5530"/>
    <w:rsid w:val="001B58FC"/>
    <w:rsid w:val="001C73ED"/>
    <w:rsid w:val="001E0DE3"/>
    <w:rsid w:val="00221E2E"/>
    <w:rsid w:val="00235EEE"/>
    <w:rsid w:val="0025118D"/>
    <w:rsid w:val="002753DB"/>
    <w:rsid w:val="00290B1E"/>
    <w:rsid w:val="00291A19"/>
    <w:rsid w:val="002927F8"/>
    <w:rsid w:val="002A20A1"/>
    <w:rsid w:val="002A45A8"/>
    <w:rsid w:val="002B10CE"/>
    <w:rsid w:val="002B637E"/>
    <w:rsid w:val="002C65E7"/>
    <w:rsid w:val="002E1C65"/>
    <w:rsid w:val="002E3092"/>
    <w:rsid w:val="003179AD"/>
    <w:rsid w:val="003374FF"/>
    <w:rsid w:val="003545F4"/>
    <w:rsid w:val="00377A85"/>
    <w:rsid w:val="00392E22"/>
    <w:rsid w:val="00396FD2"/>
    <w:rsid w:val="003C1E2D"/>
    <w:rsid w:val="003F1C96"/>
    <w:rsid w:val="0041508E"/>
    <w:rsid w:val="00417BB7"/>
    <w:rsid w:val="00420185"/>
    <w:rsid w:val="00426FED"/>
    <w:rsid w:val="00440E7D"/>
    <w:rsid w:val="0045306A"/>
    <w:rsid w:val="00486654"/>
    <w:rsid w:val="004B2050"/>
    <w:rsid w:val="004C3699"/>
    <w:rsid w:val="004E5C7D"/>
    <w:rsid w:val="004E65E1"/>
    <w:rsid w:val="004F35A4"/>
    <w:rsid w:val="00507080"/>
    <w:rsid w:val="00550572"/>
    <w:rsid w:val="00556F3B"/>
    <w:rsid w:val="00561812"/>
    <w:rsid w:val="0056654C"/>
    <w:rsid w:val="00573B69"/>
    <w:rsid w:val="00573D8C"/>
    <w:rsid w:val="005E2F5F"/>
    <w:rsid w:val="0060511B"/>
    <w:rsid w:val="00630381"/>
    <w:rsid w:val="00696FD3"/>
    <w:rsid w:val="006B103B"/>
    <w:rsid w:val="006F63D6"/>
    <w:rsid w:val="00725C6F"/>
    <w:rsid w:val="00730697"/>
    <w:rsid w:val="00744E5E"/>
    <w:rsid w:val="00785ACD"/>
    <w:rsid w:val="0078783C"/>
    <w:rsid w:val="007A1204"/>
    <w:rsid w:val="007F02C0"/>
    <w:rsid w:val="00863FEA"/>
    <w:rsid w:val="008726DD"/>
    <w:rsid w:val="00874466"/>
    <w:rsid w:val="008745FF"/>
    <w:rsid w:val="00886C1E"/>
    <w:rsid w:val="008873B2"/>
    <w:rsid w:val="008C283F"/>
    <w:rsid w:val="008C520A"/>
    <w:rsid w:val="00900B6A"/>
    <w:rsid w:val="00916054"/>
    <w:rsid w:val="009564ED"/>
    <w:rsid w:val="0098521D"/>
    <w:rsid w:val="00993AE1"/>
    <w:rsid w:val="009A40EB"/>
    <w:rsid w:val="009C1D0D"/>
    <w:rsid w:val="009C7867"/>
    <w:rsid w:val="009E39F6"/>
    <w:rsid w:val="009E73AB"/>
    <w:rsid w:val="009F48C5"/>
    <w:rsid w:val="00A26A10"/>
    <w:rsid w:val="00A3478F"/>
    <w:rsid w:val="00A35C2C"/>
    <w:rsid w:val="00A649AA"/>
    <w:rsid w:val="00A82B53"/>
    <w:rsid w:val="00A85D8B"/>
    <w:rsid w:val="00A95856"/>
    <w:rsid w:val="00AA4465"/>
    <w:rsid w:val="00AB250E"/>
    <w:rsid w:val="00AD568E"/>
    <w:rsid w:val="00B6767F"/>
    <w:rsid w:val="00B72209"/>
    <w:rsid w:val="00B77C22"/>
    <w:rsid w:val="00B86490"/>
    <w:rsid w:val="00B94F37"/>
    <w:rsid w:val="00BC58BA"/>
    <w:rsid w:val="00BE7AA3"/>
    <w:rsid w:val="00BF7C59"/>
    <w:rsid w:val="00C05F58"/>
    <w:rsid w:val="00C06016"/>
    <w:rsid w:val="00C16E61"/>
    <w:rsid w:val="00C226CE"/>
    <w:rsid w:val="00C338BD"/>
    <w:rsid w:val="00C5435D"/>
    <w:rsid w:val="00C64300"/>
    <w:rsid w:val="00C870F7"/>
    <w:rsid w:val="00CA52B3"/>
    <w:rsid w:val="00CB1DFD"/>
    <w:rsid w:val="00CB6FA6"/>
    <w:rsid w:val="00CC7261"/>
    <w:rsid w:val="00CF49FC"/>
    <w:rsid w:val="00D010E1"/>
    <w:rsid w:val="00D078DB"/>
    <w:rsid w:val="00D07BC8"/>
    <w:rsid w:val="00D279C2"/>
    <w:rsid w:val="00D50628"/>
    <w:rsid w:val="00D5414A"/>
    <w:rsid w:val="00D80054"/>
    <w:rsid w:val="00DA60F0"/>
    <w:rsid w:val="00DF15EA"/>
    <w:rsid w:val="00DF6AE6"/>
    <w:rsid w:val="00E16744"/>
    <w:rsid w:val="00E66BC6"/>
    <w:rsid w:val="00E91F6B"/>
    <w:rsid w:val="00EA0D3F"/>
    <w:rsid w:val="00EB4E86"/>
    <w:rsid w:val="00ED3692"/>
    <w:rsid w:val="00EE319E"/>
    <w:rsid w:val="00EE433C"/>
    <w:rsid w:val="00EE5213"/>
    <w:rsid w:val="00F22BB5"/>
    <w:rsid w:val="00F72BEB"/>
    <w:rsid w:val="00F75712"/>
    <w:rsid w:val="00F847AA"/>
    <w:rsid w:val="00FA1BD7"/>
    <w:rsid w:val="00FC49A6"/>
    <w:rsid w:val="00FC58FD"/>
    <w:rsid w:val="00FD5C25"/>
    <w:rsid w:val="00FE7BB3"/>
    <w:rsid w:val="00FF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2F67BE"/>
  <w15:docId w15:val="{08751735-2C2E-4FBC-BA03-2292DE86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2BEB"/>
  </w:style>
  <w:style w:type="paragraph" w:styleId="Heading1">
    <w:name w:val="heading 1"/>
    <w:basedOn w:val="Normal"/>
    <w:next w:val="Normal"/>
    <w:link w:val="Heading1Char"/>
    <w:uiPriority w:val="9"/>
    <w:qFormat/>
    <w:rsid w:val="00DF15EA"/>
    <w:pPr>
      <w:keepNext/>
      <w:keepLines/>
      <w:spacing w:before="48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497"/>
    <w:pPr>
      <w:tabs>
        <w:tab w:val="center" w:pos="4513"/>
        <w:tab w:val="right" w:pos="9026"/>
      </w:tabs>
      <w:spacing w:line="240" w:lineRule="auto"/>
    </w:pPr>
  </w:style>
  <w:style w:type="character" w:customStyle="1" w:styleId="HeaderChar">
    <w:name w:val="Header Char"/>
    <w:basedOn w:val="DefaultParagraphFont"/>
    <w:link w:val="Header"/>
    <w:uiPriority w:val="99"/>
    <w:rsid w:val="00157497"/>
  </w:style>
  <w:style w:type="paragraph" w:styleId="Footer">
    <w:name w:val="footer"/>
    <w:basedOn w:val="Normal"/>
    <w:link w:val="FooterChar"/>
    <w:uiPriority w:val="99"/>
    <w:unhideWhenUsed/>
    <w:rsid w:val="00157497"/>
    <w:pPr>
      <w:tabs>
        <w:tab w:val="center" w:pos="4513"/>
        <w:tab w:val="right" w:pos="9026"/>
      </w:tabs>
      <w:spacing w:line="240" w:lineRule="auto"/>
    </w:pPr>
  </w:style>
  <w:style w:type="character" w:customStyle="1" w:styleId="FooterChar">
    <w:name w:val="Footer Char"/>
    <w:basedOn w:val="DefaultParagraphFont"/>
    <w:link w:val="Footer"/>
    <w:uiPriority w:val="99"/>
    <w:rsid w:val="00157497"/>
  </w:style>
  <w:style w:type="table" w:styleId="TableGrid">
    <w:name w:val="Table Grid"/>
    <w:basedOn w:val="TableNormal"/>
    <w:uiPriority w:val="39"/>
    <w:rsid w:val="00C05F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5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0E"/>
    <w:rPr>
      <w:rFonts w:ascii="Tahoma" w:hAnsi="Tahoma" w:cs="Tahoma"/>
      <w:sz w:val="16"/>
      <w:szCs w:val="16"/>
    </w:rPr>
  </w:style>
  <w:style w:type="paragraph" w:styleId="ListParagraph">
    <w:name w:val="List Paragraph"/>
    <w:basedOn w:val="Normal"/>
    <w:uiPriority w:val="34"/>
    <w:qFormat/>
    <w:rsid w:val="00AB250E"/>
    <w:pPr>
      <w:ind w:left="720"/>
      <w:contextualSpacing/>
    </w:pPr>
  </w:style>
  <w:style w:type="table" w:customStyle="1" w:styleId="TableGrid1">
    <w:name w:val="Table Grid1"/>
    <w:basedOn w:val="TableNormal"/>
    <w:next w:val="TableGrid"/>
    <w:uiPriority w:val="39"/>
    <w:rsid w:val="00FC58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2E22"/>
    <w:rPr>
      <w:sz w:val="16"/>
      <w:szCs w:val="16"/>
    </w:rPr>
  </w:style>
  <w:style w:type="paragraph" w:styleId="CommentText">
    <w:name w:val="annotation text"/>
    <w:basedOn w:val="Normal"/>
    <w:link w:val="CommentTextChar"/>
    <w:uiPriority w:val="99"/>
    <w:semiHidden/>
    <w:unhideWhenUsed/>
    <w:rsid w:val="00392E22"/>
    <w:pPr>
      <w:spacing w:line="240" w:lineRule="auto"/>
    </w:pPr>
    <w:rPr>
      <w:sz w:val="20"/>
      <w:szCs w:val="20"/>
    </w:rPr>
  </w:style>
  <w:style w:type="character" w:customStyle="1" w:styleId="CommentTextChar">
    <w:name w:val="Comment Text Char"/>
    <w:basedOn w:val="DefaultParagraphFont"/>
    <w:link w:val="CommentText"/>
    <w:uiPriority w:val="99"/>
    <w:semiHidden/>
    <w:rsid w:val="00392E22"/>
    <w:rPr>
      <w:sz w:val="20"/>
      <w:szCs w:val="20"/>
    </w:rPr>
  </w:style>
  <w:style w:type="paragraph" w:styleId="CommentSubject">
    <w:name w:val="annotation subject"/>
    <w:basedOn w:val="CommentText"/>
    <w:next w:val="CommentText"/>
    <w:link w:val="CommentSubjectChar"/>
    <w:uiPriority w:val="99"/>
    <w:semiHidden/>
    <w:unhideWhenUsed/>
    <w:rsid w:val="00392E22"/>
    <w:rPr>
      <w:b/>
      <w:bCs/>
    </w:rPr>
  </w:style>
  <w:style w:type="character" w:customStyle="1" w:styleId="CommentSubjectChar">
    <w:name w:val="Comment Subject Char"/>
    <w:basedOn w:val="CommentTextChar"/>
    <w:link w:val="CommentSubject"/>
    <w:uiPriority w:val="99"/>
    <w:semiHidden/>
    <w:rsid w:val="00392E22"/>
    <w:rPr>
      <w:b/>
      <w:bCs/>
      <w:sz w:val="20"/>
      <w:szCs w:val="20"/>
    </w:rPr>
  </w:style>
  <w:style w:type="character" w:customStyle="1" w:styleId="Heading1Char">
    <w:name w:val="Heading 1 Char"/>
    <w:basedOn w:val="DefaultParagraphFont"/>
    <w:link w:val="Heading1"/>
    <w:uiPriority w:val="9"/>
    <w:rsid w:val="00DF15E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singleton\OneDrive%20-%20Oxfordshire%20County%20Council\EP%20info\templates\Setting%20Advice%20for%20EHCP%20May18%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0E663-738E-4484-8893-FEA9C383770E}">
  <ds:schemaRefs>
    <ds:schemaRef ds:uri="http://schemas.microsoft.com/office/2006/metadata/properties"/>
    <ds:schemaRef ds:uri="9ac72267-b3a7-439f-bf2a-c616fd0a665c"/>
    <ds:schemaRef ds:uri="http://purl.org/dc/terms/"/>
    <ds:schemaRef ds:uri="http://schemas.microsoft.com/office/2006/documentManagement/types"/>
    <ds:schemaRef ds:uri="7446af49-0157-4784-b7e4-a8135f4de511"/>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A765FB-CE17-4006-9A82-274E065DC676}">
  <ds:schemaRefs>
    <ds:schemaRef ds:uri="http://schemas.microsoft.com/sharepoint/v3/contenttype/forms"/>
  </ds:schemaRefs>
</ds:datastoreItem>
</file>

<file path=customXml/itemProps3.xml><?xml version="1.0" encoding="utf-8"?>
<ds:datastoreItem xmlns:ds="http://schemas.openxmlformats.org/officeDocument/2006/customXml" ds:itemID="{56A0B9BC-E0FB-4747-9C89-BF834FBD8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Setting Advice for EHCP May18 v5</Template>
  <TotalTime>0</TotalTime>
  <Pages>8</Pages>
  <Words>2146</Words>
  <Characters>12234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Singleton, Claire - CEF</dc:creator>
  <cp:lastModifiedBy>White, Suzanne - Oxfordshire Customer Services</cp:lastModifiedBy>
  <cp:revision>2</cp:revision>
  <cp:lastPrinted>2020-01-12T14:37:00Z</cp:lastPrinted>
  <dcterms:created xsi:type="dcterms:W3CDTF">2020-06-22T15:00:00Z</dcterms:created>
  <dcterms:modified xsi:type="dcterms:W3CDTF">2020-06-22T15:00:00Z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