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25AA" w14:textId="72895851" w:rsidR="00EE5F8B" w:rsidRDefault="002330E1" w:rsidP="00A1075B">
      <w:pPr>
        <w:jc w:val="center"/>
        <w:rPr>
          <w:u w:val="single"/>
        </w:rPr>
      </w:pPr>
      <w:r>
        <w:rPr>
          <w:u w:val="single"/>
        </w:rPr>
        <w:t>P</w:t>
      </w:r>
      <w:r w:rsidR="00B605D7">
        <w:rPr>
          <w:u w:val="single"/>
        </w:rPr>
        <w:t>VI*</w:t>
      </w:r>
      <w:r>
        <w:rPr>
          <w:u w:val="single"/>
        </w:rPr>
        <w:t xml:space="preserve"> – </w:t>
      </w:r>
      <w:r w:rsidR="00B605D7">
        <w:rPr>
          <w:u w:val="single"/>
        </w:rPr>
        <w:t>(</w:t>
      </w:r>
      <w:r>
        <w:rPr>
          <w:u w:val="single"/>
        </w:rPr>
        <w:t>Including Childminders</w:t>
      </w:r>
      <w:r w:rsidR="00B605D7">
        <w:rPr>
          <w:u w:val="single"/>
        </w:rPr>
        <w:t>)</w:t>
      </w:r>
      <w:r w:rsidR="00AF7D82">
        <w:rPr>
          <w:u w:val="single"/>
        </w:rPr>
        <w:t xml:space="preserve"> Claims and Payment </w:t>
      </w:r>
      <w:r w:rsidR="00AB5CDE">
        <w:rPr>
          <w:u w:val="single"/>
        </w:rPr>
        <w:t>process.</w:t>
      </w:r>
    </w:p>
    <w:p w14:paraId="57E5B827" w14:textId="62102D72" w:rsidR="00AF7D82" w:rsidRDefault="00AF7D82" w:rsidP="00A1075B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0364E7D" wp14:editId="2F2ED097">
                <wp:simplePos x="0" y="0"/>
                <wp:positionH relativeFrom="column">
                  <wp:posOffset>1685925</wp:posOffset>
                </wp:positionH>
                <wp:positionV relativeFrom="paragraph">
                  <wp:posOffset>100965</wp:posOffset>
                </wp:positionV>
                <wp:extent cx="6019800" cy="752475"/>
                <wp:effectExtent l="76200" t="76200" r="133350" b="16192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52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5941F" w14:textId="0FA90924" w:rsidR="00AF7D82" w:rsidRPr="00AB5CDE" w:rsidRDefault="00AF7D82" w:rsidP="00A23F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5C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Live Register</w:t>
                            </w:r>
                          </w:p>
                          <w:p w14:paraId="18FF31BC" w14:textId="6BBEB71C" w:rsidR="00AF7D82" w:rsidRPr="009416EC" w:rsidRDefault="00AF7D82" w:rsidP="00A23F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Maintai</w:t>
                            </w:r>
                            <w:r w:rsidR="00AE01F7">
                              <w:rPr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your </w:t>
                            </w:r>
                            <w:r w:rsidR="002330E1">
                              <w:rPr>
                                <w:bCs/>
                                <w:sz w:val="20"/>
                                <w:szCs w:val="20"/>
                              </w:rPr>
                              <w:t>Live Register ready for you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 Estimated submission. </w:t>
                            </w:r>
                            <w:r w:rsidR="002330E1">
                              <w:rPr>
                                <w:bCs/>
                                <w:sz w:val="20"/>
                                <w:szCs w:val="20"/>
                              </w:rPr>
                              <w:t>Has a child left you last term? Then add an end date of the last date they attended last term -</w:t>
                            </w:r>
                            <w:r w:rsidR="00717E5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30E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do not use a date in the current term.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Check hours</w:t>
                            </w:r>
                            <w:r w:rsidR="002330E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A2E28">
                              <w:rPr>
                                <w:bCs/>
                                <w:sz w:val="20"/>
                                <w:szCs w:val="20"/>
                              </w:rPr>
                              <w:t>codes,</w:t>
                            </w:r>
                            <w:r w:rsidR="002330E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demographic data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on the Live Register.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64E7D" id="Rectangle 5" o:spid="_x0000_s1026" alt="&quot;&quot;" style="position:absolute;left:0;text-align:left;margin-left:132.75pt;margin-top:7.95pt;width:474pt;height:59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" fillcolor="white [3201]" strokecolor="#00b0f0" strokeweight="2pt">
                <v:shadow on="t" color="black" opacity="26214f" origin="-.5,-.5" offset=".74836mm,.74836mm"/>
                <v:textbox>
                  <w:txbxContent>
                    <w:p w14:paraId="62C5941F" w14:textId="0FA90924" w:rsidR="00AF7D82" w:rsidRPr="00AB5CDE" w:rsidRDefault="00AF7D82" w:rsidP="00A23F0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B5CDE">
                        <w:rPr>
                          <w:b/>
                          <w:sz w:val="20"/>
                          <w:szCs w:val="20"/>
                          <w:u w:val="single"/>
                        </w:rPr>
                        <w:t>Live Register</w:t>
                      </w:r>
                    </w:p>
                    <w:p w14:paraId="18FF31BC" w14:textId="6BBEB71C" w:rsidR="00AF7D82" w:rsidRPr="009416EC" w:rsidRDefault="00AF7D82" w:rsidP="00A23F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Maintai</w:t>
                      </w:r>
                      <w:r w:rsidR="00AE01F7">
                        <w:rPr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your </w:t>
                      </w:r>
                      <w:r w:rsidR="002330E1">
                        <w:rPr>
                          <w:bCs/>
                          <w:sz w:val="20"/>
                          <w:szCs w:val="20"/>
                        </w:rPr>
                        <w:t>Live Register ready for you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r Estimated submission. </w:t>
                      </w:r>
                      <w:r w:rsidR="002330E1">
                        <w:rPr>
                          <w:bCs/>
                          <w:sz w:val="20"/>
                          <w:szCs w:val="20"/>
                        </w:rPr>
                        <w:t>Has a child left you last term? Then add an end date of the last date they attended last term -</w:t>
                      </w:r>
                      <w:r w:rsidR="00717E59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330E1">
                        <w:rPr>
                          <w:bCs/>
                          <w:sz w:val="20"/>
                          <w:szCs w:val="20"/>
                        </w:rPr>
                        <w:t xml:space="preserve">do not use a date in the current term.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Check hours</w:t>
                      </w:r>
                      <w:r w:rsidR="002330E1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2A2E28">
                        <w:rPr>
                          <w:bCs/>
                          <w:sz w:val="20"/>
                          <w:szCs w:val="20"/>
                        </w:rPr>
                        <w:t>codes,</w:t>
                      </w:r>
                      <w:r w:rsidR="002330E1">
                        <w:rPr>
                          <w:bCs/>
                          <w:sz w:val="20"/>
                          <w:szCs w:val="20"/>
                        </w:rPr>
                        <w:t xml:space="preserve"> and demographic data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on the Live Register.</w:t>
                      </w:r>
                    </w:p>
                  </w:txbxContent>
                </v:textbox>
              </v:rect>
            </w:pict>
          </mc:Fallback>
        </mc:AlternateContent>
      </w:r>
    </w:p>
    <w:p w14:paraId="1DB546AA" w14:textId="4E64B2B0" w:rsidR="00AF7D82" w:rsidRDefault="00AF7D82" w:rsidP="00A1075B">
      <w:pPr>
        <w:jc w:val="center"/>
        <w:rPr>
          <w:u w:val="single"/>
        </w:rPr>
      </w:pPr>
    </w:p>
    <w:p w14:paraId="0827D5FE" w14:textId="007053D6" w:rsidR="00AF7D82" w:rsidRDefault="00AF7D82" w:rsidP="00A1075B">
      <w:pPr>
        <w:jc w:val="center"/>
        <w:rPr>
          <w:u w:val="single"/>
        </w:rPr>
      </w:pPr>
    </w:p>
    <w:p w14:paraId="422D333D" w14:textId="5B138140" w:rsidR="00AF7D82" w:rsidRDefault="00AF7D82" w:rsidP="00A1075B">
      <w:pPr>
        <w:jc w:val="center"/>
        <w:rPr>
          <w:u w:val="single"/>
        </w:rPr>
      </w:pPr>
    </w:p>
    <w:p w14:paraId="16526924" w14:textId="660DD515" w:rsidR="00AF7D82" w:rsidRDefault="00AF7D82" w:rsidP="00A1075B">
      <w:pPr>
        <w:jc w:val="center"/>
        <w:rPr>
          <w:u w:val="single"/>
        </w:rPr>
      </w:pPr>
    </w:p>
    <w:p w14:paraId="578F2A76" w14:textId="3BB462CB" w:rsidR="00AF7D82" w:rsidRDefault="00C063F3" w:rsidP="00A1075B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59D0200" wp14:editId="350B2078">
                <wp:simplePos x="0" y="0"/>
                <wp:positionH relativeFrom="column">
                  <wp:posOffset>4610100</wp:posOffset>
                </wp:positionH>
                <wp:positionV relativeFrom="paragraph">
                  <wp:posOffset>5080</wp:posOffset>
                </wp:positionV>
                <wp:extent cx="266700" cy="276225"/>
                <wp:effectExtent l="19050" t="0" r="19050" b="47625"/>
                <wp:wrapNone/>
                <wp:docPr id="7" name="Arrow: Down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FBC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alt="&quot;&quot;" style="position:absolute;margin-left:363pt;margin-top:.4pt;width:21pt;height:21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" adj="11172" fillcolor="#4f81bd [3204]" strokecolor="#243f60 [1604]" strokeweight="2pt"/>
            </w:pict>
          </mc:Fallback>
        </mc:AlternateContent>
      </w:r>
    </w:p>
    <w:p w14:paraId="4626C46D" w14:textId="1312FEB1" w:rsidR="00AF7D82" w:rsidRDefault="00C063F3" w:rsidP="00A1075B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D152AC5" wp14:editId="4BAFB7E6">
                <wp:simplePos x="0" y="0"/>
                <wp:positionH relativeFrom="column">
                  <wp:posOffset>1618488</wp:posOffset>
                </wp:positionH>
                <wp:positionV relativeFrom="paragraph">
                  <wp:posOffset>111252</wp:posOffset>
                </wp:positionV>
                <wp:extent cx="6162675" cy="1008888"/>
                <wp:effectExtent l="76200" t="76200" r="142875" b="13462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0888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F04B5" w14:textId="375D5EC2" w:rsidR="00906237" w:rsidRPr="00AB5CDE" w:rsidRDefault="00906237" w:rsidP="00EE5F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508870695"/>
                            <w:bookmarkStart w:id="1" w:name="_Hlk508870696"/>
                            <w:bookmarkStart w:id="2" w:name="_Hlk508870697"/>
                            <w:bookmarkStart w:id="3" w:name="_Hlk508870698"/>
                            <w:bookmarkStart w:id="4" w:name="_Hlk508870699"/>
                            <w:bookmarkStart w:id="5" w:name="_Hlk508870700"/>
                            <w:bookmarkStart w:id="6" w:name="_Hlk508871000"/>
                            <w:bookmarkStart w:id="7" w:name="_Hlk508871001"/>
                            <w:bookmarkStart w:id="8" w:name="_Hlk508871002"/>
                            <w:bookmarkStart w:id="9" w:name="_Hlk508871005"/>
                            <w:bookmarkStart w:id="10" w:name="_Hlk508871006"/>
                            <w:bookmarkStart w:id="11" w:name="_Hlk508871007"/>
                            <w:bookmarkStart w:id="12" w:name="_Hlk508871008"/>
                            <w:bookmarkStart w:id="13" w:name="_Hlk508871009"/>
                            <w:bookmarkStart w:id="14" w:name="_Hlk508871010"/>
                            <w:r w:rsidRPr="00AB5C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Estimated Payment</w:t>
                            </w:r>
                          </w:p>
                          <w:p w14:paraId="140910AC" w14:textId="0E839314" w:rsidR="00AF7D82" w:rsidRPr="00AF7D82" w:rsidRDefault="00AF7D82" w:rsidP="00EE5F8B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Submission is required via the Establishment Portal</w:t>
                            </w:r>
                            <w:r w:rsidR="00717E5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F06">
                              <w:rPr>
                                <w:bCs/>
                                <w:sz w:val="20"/>
                                <w:szCs w:val="20"/>
                              </w:rPr>
                              <w:t>- Early Years – Estimates.</w:t>
                            </w:r>
                          </w:p>
                          <w:p w14:paraId="78549035" w14:textId="39ADAF56" w:rsidR="00EE5F8B" w:rsidRPr="009416EC" w:rsidRDefault="00890706" w:rsidP="00EE5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 will </w:t>
                            </w:r>
                            <w:r w:rsidR="00AF7D82">
                              <w:rPr>
                                <w:sz w:val="20"/>
                                <w:szCs w:val="20"/>
                              </w:rPr>
                              <w:t>receive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E5F8B" w:rsidRPr="009416EC">
                              <w:rPr>
                                <w:sz w:val="20"/>
                                <w:szCs w:val="20"/>
                              </w:rPr>
                              <w:t>60% payment at the start of the term</w:t>
                            </w:r>
                            <w:r w:rsidR="00AF7D82">
                              <w:rPr>
                                <w:sz w:val="20"/>
                                <w:szCs w:val="20"/>
                              </w:rPr>
                              <w:t xml:space="preserve"> for the submission you make. No submission </w:t>
                            </w:r>
                            <w:r w:rsidR="00AB5CDE">
                              <w:rPr>
                                <w:sz w:val="20"/>
                                <w:szCs w:val="20"/>
                              </w:rPr>
                              <w:t>will mean</w:t>
                            </w:r>
                            <w:r w:rsidR="00AF7D82">
                              <w:rPr>
                                <w:sz w:val="20"/>
                                <w:szCs w:val="20"/>
                              </w:rPr>
                              <w:t xml:space="preserve"> you will have to wait until the main payment which will be 100% payment</w:t>
                            </w:r>
                            <w:r w:rsidR="00C063F3">
                              <w:rPr>
                                <w:sz w:val="20"/>
                                <w:szCs w:val="20"/>
                              </w:rPr>
                              <w:t xml:space="preserve"> of your headcount. </w:t>
                            </w:r>
                            <w:r w:rsidR="002330E1">
                              <w:rPr>
                                <w:sz w:val="20"/>
                                <w:szCs w:val="20"/>
                              </w:rPr>
                              <w:t xml:space="preserve">Please adjust this submission accordingly. </w:t>
                            </w:r>
                            <w:r w:rsidR="00925DA7">
                              <w:rPr>
                                <w:sz w:val="20"/>
                                <w:szCs w:val="20"/>
                              </w:rPr>
                              <w:t xml:space="preserve">Remittance to be released once payment is </w:t>
                            </w:r>
                            <w:r w:rsidR="00AB5CDE">
                              <w:rPr>
                                <w:sz w:val="20"/>
                                <w:szCs w:val="20"/>
                              </w:rPr>
                              <w:t>made. Payments can also be seen in in the portal – Early Years – Payments.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p w14:paraId="7BBC2701" w14:textId="77777777" w:rsidR="00EE5F8B" w:rsidRPr="009416EC" w:rsidRDefault="00EE5F8B" w:rsidP="00EE5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2AC5" id="Rectangle 2" o:spid="_x0000_s1027" alt="&quot;&quot;" style="position:absolute;left:0;text-align:left;margin-left:127.45pt;margin-top:8.75pt;width:485.25pt;height:79.4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" fillcolor="white [3201]" strokecolor="#00b0f0" strokeweight="2pt">
                <v:shadow on="t" color="black" opacity="26214f" origin="-.5,-.5" offset=".74836mm,.74836mm"/>
                <v:textbox>
                  <w:txbxContent>
                    <w:p w14:paraId="7FAF04B5" w14:textId="375D5EC2" w:rsidR="00906237" w:rsidRPr="00AB5CDE" w:rsidRDefault="00906237" w:rsidP="00EE5F8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5" w:name="_Hlk508870695"/>
                      <w:bookmarkStart w:id="16" w:name="_Hlk508870696"/>
                      <w:bookmarkStart w:id="17" w:name="_Hlk508870697"/>
                      <w:bookmarkStart w:id="18" w:name="_Hlk508870698"/>
                      <w:bookmarkStart w:id="19" w:name="_Hlk508870699"/>
                      <w:bookmarkStart w:id="20" w:name="_Hlk508870700"/>
                      <w:bookmarkStart w:id="21" w:name="_Hlk508871000"/>
                      <w:bookmarkStart w:id="22" w:name="_Hlk508871001"/>
                      <w:bookmarkStart w:id="23" w:name="_Hlk508871002"/>
                      <w:bookmarkStart w:id="24" w:name="_Hlk508871005"/>
                      <w:bookmarkStart w:id="25" w:name="_Hlk508871006"/>
                      <w:bookmarkStart w:id="26" w:name="_Hlk508871007"/>
                      <w:bookmarkStart w:id="27" w:name="_Hlk508871008"/>
                      <w:bookmarkStart w:id="28" w:name="_Hlk508871009"/>
                      <w:bookmarkStart w:id="29" w:name="_Hlk508871010"/>
                      <w:r w:rsidRPr="00AB5CDE">
                        <w:rPr>
                          <w:b/>
                          <w:sz w:val="20"/>
                          <w:szCs w:val="20"/>
                          <w:u w:val="single"/>
                        </w:rPr>
                        <w:t>Estimated Payment</w:t>
                      </w:r>
                    </w:p>
                    <w:p w14:paraId="140910AC" w14:textId="0E839314" w:rsidR="00AF7D82" w:rsidRPr="00AF7D82" w:rsidRDefault="00AF7D82" w:rsidP="00EE5F8B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Submission is required via the Establishment Portal</w:t>
                      </w:r>
                      <w:r w:rsidR="00717E59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3F06">
                        <w:rPr>
                          <w:bCs/>
                          <w:sz w:val="20"/>
                          <w:szCs w:val="20"/>
                        </w:rPr>
                        <w:t>- Early Years – Estimates.</w:t>
                      </w:r>
                    </w:p>
                    <w:p w14:paraId="78549035" w14:textId="39ADAF56" w:rsidR="00EE5F8B" w:rsidRPr="009416EC" w:rsidRDefault="00890706" w:rsidP="00EE5F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 will </w:t>
                      </w:r>
                      <w:r w:rsidR="00AF7D82">
                        <w:rPr>
                          <w:sz w:val="20"/>
                          <w:szCs w:val="20"/>
                        </w:rPr>
                        <w:t>receive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EE5F8B" w:rsidRPr="009416EC">
                        <w:rPr>
                          <w:sz w:val="20"/>
                          <w:szCs w:val="20"/>
                        </w:rPr>
                        <w:t>60% payment at the start of the term</w:t>
                      </w:r>
                      <w:r w:rsidR="00AF7D82">
                        <w:rPr>
                          <w:sz w:val="20"/>
                          <w:szCs w:val="20"/>
                        </w:rPr>
                        <w:t xml:space="preserve"> for the submission you make. No submission </w:t>
                      </w:r>
                      <w:r w:rsidR="00AB5CDE">
                        <w:rPr>
                          <w:sz w:val="20"/>
                          <w:szCs w:val="20"/>
                        </w:rPr>
                        <w:t>will mean</w:t>
                      </w:r>
                      <w:r w:rsidR="00AF7D82">
                        <w:rPr>
                          <w:sz w:val="20"/>
                          <w:szCs w:val="20"/>
                        </w:rPr>
                        <w:t xml:space="preserve"> you will have to wait until the main payment which will be 100% payment</w:t>
                      </w:r>
                      <w:r w:rsidR="00C063F3">
                        <w:rPr>
                          <w:sz w:val="20"/>
                          <w:szCs w:val="20"/>
                        </w:rPr>
                        <w:t xml:space="preserve"> of your headcount. </w:t>
                      </w:r>
                      <w:r w:rsidR="002330E1">
                        <w:rPr>
                          <w:sz w:val="20"/>
                          <w:szCs w:val="20"/>
                        </w:rPr>
                        <w:t xml:space="preserve">Please adjust this submission accordingly. </w:t>
                      </w:r>
                      <w:r w:rsidR="00925DA7">
                        <w:rPr>
                          <w:sz w:val="20"/>
                          <w:szCs w:val="20"/>
                        </w:rPr>
                        <w:t xml:space="preserve">Remittance to be released once payment is </w:t>
                      </w:r>
                      <w:r w:rsidR="00AB5CDE">
                        <w:rPr>
                          <w:sz w:val="20"/>
                          <w:szCs w:val="20"/>
                        </w:rPr>
                        <w:t>made. Payments can also be seen in in the portal – Early Years – Payments.</w:t>
                      </w:r>
                    </w:p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p w14:paraId="7BBC2701" w14:textId="77777777" w:rsidR="00EE5F8B" w:rsidRPr="009416EC" w:rsidRDefault="00EE5F8B" w:rsidP="00EE5F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65D41A" w14:textId="75FA015B" w:rsidR="00AF7D82" w:rsidRDefault="00AF7D82" w:rsidP="00A1075B">
      <w:pPr>
        <w:jc w:val="center"/>
        <w:rPr>
          <w:u w:val="single"/>
        </w:rPr>
      </w:pPr>
    </w:p>
    <w:p w14:paraId="4F5FFDD9" w14:textId="60249572" w:rsidR="00AF7D82" w:rsidRPr="00F16F63" w:rsidRDefault="00AF7D82" w:rsidP="00A1075B">
      <w:pPr>
        <w:jc w:val="center"/>
        <w:rPr>
          <w:u w:val="single"/>
        </w:rPr>
      </w:pPr>
    </w:p>
    <w:p w14:paraId="4B4ABEC1" w14:textId="11F6F705" w:rsidR="00EE5F8B" w:rsidRDefault="00EE5F8B"/>
    <w:p w14:paraId="0D84BD58" w14:textId="3BEDC022" w:rsidR="00906237" w:rsidRDefault="00906237"/>
    <w:p w14:paraId="38609A88" w14:textId="31C59BB0" w:rsidR="00FD3A85" w:rsidRDefault="00270078" w:rsidP="009062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E29FEA5" wp14:editId="06E97DD4">
                <wp:simplePos x="0" y="0"/>
                <wp:positionH relativeFrom="column">
                  <wp:posOffset>1492123</wp:posOffset>
                </wp:positionH>
                <wp:positionV relativeFrom="paragraph">
                  <wp:posOffset>17526</wp:posOffset>
                </wp:positionV>
                <wp:extent cx="219075" cy="419100"/>
                <wp:effectExtent l="19050" t="0" r="47625" b="38100"/>
                <wp:wrapNone/>
                <wp:docPr id="6" name="Arrow: Down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506A" id="Arrow: Down 6" o:spid="_x0000_s1026" type="#_x0000_t67" alt="&quot;&quot;" style="position:absolute;margin-left:117.5pt;margin-top:1.4pt;width:17.25pt;height:3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" adj="15955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6BD3ED8" wp14:editId="468CE683">
                <wp:simplePos x="0" y="0"/>
                <wp:positionH relativeFrom="column">
                  <wp:posOffset>7693406</wp:posOffset>
                </wp:positionH>
                <wp:positionV relativeFrom="paragraph">
                  <wp:posOffset>48260</wp:posOffset>
                </wp:positionV>
                <wp:extent cx="219075" cy="376428"/>
                <wp:effectExtent l="19050" t="0" r="47625" b="43180"/>
                <wp:wrapNone/>
                <wp:docPr id="16" name="Arrow: Down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64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D025" id="Arrow: Down 16" o:spid="_x0000_s1026" type="#_x0000_t67" alt="&quot;&quot;" style="position:absolute;margin-left:605.8pt;margin-top:3.8pt;width:17.25pt;height:29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" adj="15315" fillcolor="#4f81bd [3204]" strokecolor="#243f60 [1604]" strokeweight="2pt"/>
            </w:pict>
          </mc:Fallback>
        </mc:AlternateContent>
      </w:r>
      <w:r w:rsidR="00A32A5F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45A860A" wp14:editId="51CDFD45">
                <wp:simplePos x="0" y="0"/>
                <wp:positionH relativeFrom="column">
                  <wp:posOffset>2241550</wp:posOffset>
                </wp:positionH>
                <wp:positionV relativeFrom="paragraph">
                  <wp:posOffset>5466853</wp:posOffset>
                </wp:positionV>
                <wp:extent cx="4605020" cy="581025"/>
                <wp:effectExtent l="57150" t="57150" r="119380" b="12382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22C793" w14:textId="77777777" w:rsidR="003D5FB4" w:rsidRPr="00AE6708" w:rsidRDefault="003D5FB4" w:rsidP="003D5FB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EAB">
                              <w:rPr>
                                <w:b/>
                                <w:sz w:val="20"/>
                                <w:szCs w:val="20"/>
                              </w:rPr>
                              <w:t>End of term</w:t>
                            </w:r>
                          </w:p>
                          <w:p w14:paraId="037AD675" w14:textId="06316A8F" w:rsidR="003D5FB4" w:rsidRDefault="00890706" w:rsidP="004731C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="001679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provide us with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4731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FB4" w:rsidRPr="0075086B">
                              <w:rPr>
                                <w:sz w:val="20"/>
                                <w:szCs w:val="20"/>
                              </w:rPr>
                              <w:t xml:space="preserve">number of estimated hours for the next term 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 xml:space="preserve">via the </w:t>
                            </w:r>
                            <w:r w:rsidR="00F820D1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 xml:space="preserve">Provider Portal </w:t>
                            </w:r>
                            <w:r w:rsidR="004E3C2E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>Self Update</w:t>
                            </w:r>
                            <w:r w:rsidR="004E3C2E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button in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proofErr w:type="gramEnd"/>
                            <w:r w:rsidR="006743B8">
                              <w:rPr>
                                <w:sz w:val="20"/>
                                <w:szCs w:val="20"/>
                              </w:rPr>
                              <w:t>Additional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6743B8">
                              <w:rPr>
                                <w:sz w:val="20"/>
                                <w:szCs w:val="20"/>
                              </w:rPr>
                              <w:t xml:space="preserve"> tab</w:t>
                            </w:r>
                            <w:r w:rsidR="004E3C2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731C4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86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alt="&quot;&quot;" style="position:absolute;left:0;text-align:left;margin-left:176.5pt;margin-top:430.45pt;width:362.6pt;height:45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" fillcolor="white [3201]" strokecolor="#00b0f0" strokeweight="2.25pt">
                <v:shadow on="t" color="black" opacity="26214f" origin="-.5,-.5" offset=".74836mm,.74836mm"/>
                <v:textbox>
                  <w:txbxContent>
                    <w:p w14:paraId="5622C793" w14:textId="77777777" w:rsidR="003D5FB4" w:rsidRPr="00AE6708" w:rsidRDefault="003D5FB4" w:rsidP="003D5FB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7EAB">
                        <w:rPr>
                          <w:b/>
                          <w:sz w:val="20"/>
                          <w:szCs w:val="20"/>
                        </w:rPr>
                        <w:t>End of term</w:t>
                      </w:r>
                    </w:p>
                    <w:p w14:paraId="037AD675" w14:textId="06316A8F" w:rsidR="003D5FB4" w:rsidRDefault="00890706" w:rsidP="004731C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You</w:t>
                      </w:r>
                      <w:r w:rsidR="0016795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provide us with</w:t>
                      </w:r>
                      <w:r w:rsidR="006743B8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4731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FB4" w:rsidRPr="0075086B">
                        <w:rPr>
                          <w:sz w:val="20"/>
                          <w:szCs w:val="20"/>
                        </w:rPr>
                        <w:t xml:space="preserve">number of estimated hours for the next term </w:t>
                      </w:r>
                      <w:r w:rsidR="006743B8">
                        <w:rPr>
                          <w:sz w:val="20"/>
                          <w:szCs w:val="20"/>
                        </w:rPr>
                        <w:t xml:space="preserve">via the </w:t>
                      </w:r>
                      <w:r w:rsidR="00F820D1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6743B8">
                        <w:rPr>
                          <w:sz w:val="20"/>
                          <w:szCs w:val="20"/>
                        </w:rPr>
                        <w:t xml:space="preserve">Provider Portal </w:t>
                      </w:r>
                      <w:r w:rsidR="004E3C2E">
                        <w:rPr>
                          <w:sz w:val="20"/>
                          <w:szCs w:val="20"/>
                        </w:rPr>
                        <w:t>‘</w:t>
                      </w:r>
                      <w:r w:rsidR="006743B8">
                        <w:rPr>
                          <w:sz w:val="20"/>
                          <w:szCs w:val="20"/>
                        </w:rPr>
                        <w:t>Self Update</w:t>
                      </w:r>
                      <w:r w:rsidR="004E3C2E">
                        <w:rPr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</w:rPr>
                        <w:t xml:space="preserve"> button in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6743B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‘</w:t>
                      </w:r>
                      <w:proofErr w:type="gramEnd"/>
                      <w:r w:rsidR="006743B8">
                        <w:rPr>
                          <w:sz w:val="20"/>
                          <w:szCs w:val="20"/>
                        </w:rPr>
                        <w:t>Additional Information</w:t>
                      </w:r>
                      <w:r>
                        <w:rPr>
                          <w:sz w:val="20"/>
                          <w:szCs w:val="20"/>
                        </w:rPr>
                        <w:t>’</w:t>
                      </w:r>
                      <w:r w:rsidR="006743B8">
                        <w:rPr>
                          <w:sz w:val="20"/>
                          <w:szCs w:val="20"/>
                        </w:rPr>
                        <w:t xml:space="preserve"> tab</w:t>
                      </w:r>
                      <w:r w:rsidR="004E3C2E">
                        <w:rPr>
                          <w:sz w:val="20"/>
                          <w:szCs w:val="20"/>
                        </w:rPr>
                        <w:t>.</w:t>
                      </w:r>
                      <w:r w:rsidR="004731C4">
                        <w:rPr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CD6B93" w14:textId="57BFA8DA" w:rsidR="00AF7D82" w:rsidRPr="00AF7D82" w:rsidRDefault="00AF7D82" w:rsidP="00AF7D82"/>
    <w:p w14:paraId="330B2708" w14:textId="25CB4731" w:rsidR="00AF7D82" w:rsidRDefault="00270078" w:rsidP="00AF7D82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656B5D1" wp14:editId="3205091F">
                <wp:simplePos x="0" y="0"/>
                <wp:positionH relativeFrom="column">
                  <wp:posOffset>4902962</wp:posOffset>
                </wp:positionH>
                <wp:positionV relativeFrom="paragraph">
                  <wp:posOffset>126365</wp:posOffset>
                </wp:positionV>
                <wp:extent cx="3524250" cy="1442212"/>
                <wp:effectExtent l="57150" t="57150" r="114300" b="120015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42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E8C982" w14:textId="2CD597C1" w:rsidR="002637C4" w:rsidRPr="002637C4" w:rsidRDefault="002637C4" w:rsidP="002637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37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2,</w:t>
                            </w:r>
                            <w:r w:rsidR="00C063F3" w:rsidRPr="002637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3- and 4-year-old</w:t>
                            </w:r>
                            <w:r w:rsidR="00890706" w:rsidRPr="002637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063F3" w:rsidRPr="002637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 w:rsidRPr="002637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orking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2637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arent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2637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ntitlement codes.</w:t>
                            </w:r>
                          </w:p>
                          <w:p w14:paraId="052CD1CA" w14:textId="2B8B987C" w:rsidR="00717E59" w:rsidRDefault="00717E59" w:rsidP="002637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2637C4">
                              <w:rPr>
                                <w:sz w:val="20"/>
                                <w:szCs w:val="20"/>
                              </w:rPr>
                              <w:t>the ‘Age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/Eligibility Checks’ button via the Establishment Portal Dashboard, paying close attention to the eligible dates for the term.</w:t>
                            </w:r>
                          </w:p>
                          <w:p w14:paraId="2378EA48" w14:textId="1E16AB1A" w:rsidR="00717E59" w:rsidRDefault="00717E59" w:rsidP="002637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not offer the working parent entitlement hours without checking the code is eligible. </w:t>
                            </w:r>
                            <w:r w:rsidR="002637C4">
                              <w:rPr>
                                <w:sz w:val="20"/>
                                <w:szCs w:val="20"/>
                              </w:rPr>
                              <w:t>You will then be able to add this child to your Live Register. For a 3&amp;4-year-old that is only claiming 15 hours you do not need to complete a check you can add this child straight to your Live Register.</w:t>
                            </w:r>
                          </w:p>
                          <w:p w14:paraId="77E6F5C6" w14:textId="5D4A65B6" w:rsidR="00C063F3" w:rsidRDefault="00C063F3" w:rsidP="00717E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B5D1" id="Text Box 15" o:spid="_x0000_s1029" type="#_x0000_t202" alt="&quot;&quot;" style="position:absolute;margin-left:386.05pt;margin-top:9.95pt;width:277.5pt;height:113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" fillcolor="white [3201]" strokecolor="#c2d69b [1942]" strokeweight="2.25pt">
                <v:shadow on="t" color="black" opacity="26214f" origin="-.5,-.5" offset=".74836mm,.74836mm"/>
                <v:textbox>
                  <w:txbxContent>
                    <w:p w14:paraId="24E8C982" w14:textId="2CD597C1" w:rsidR="002637C4" w:rsidRPr="002637C4" w:rsidRDefault="002637C4" w:rsidP="002637C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637C4">
                        <w:rPr>
                          <w:b/>
                          <w:sz w:val="20"/>
                          <w:szCs w:val="20"/>
                          <w:u w:val="single"/>
                        </w:rPr>
                        <w:t>2,</w:t>
                      </w:r>
                      <w:r w:rsidR="00C063F3" w:rsidRPr="002637C4">
                        <w:rPr>
                          <w:b/>
                          <w:sz w:val="20"/>
                          <w:szCs w:val="20"/>
                          <w:u w:val="single"/>
                        </w:rPr>
                        <w:t>3- and 4-year-old</w:t>
                      </w:r>
                      <w:r w:rsidR="00890706" w:rsidRPr="002637C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063F3" w:rsidRPr="002637C4">
                        <w:rPr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W</w:t>
                      </w:r>
                      <w:r w:rsidRPr="002637C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orking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2637C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arent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2637C4">
                        <w:rPr>
                          <w:b/>
                          <w:sz w:val="20"/>
                          <w:szCs w:val="20"/>
                          <w:u w:val="single"/>
                        </w:rPr>
                        <w:t>ntitlement codes.</w:t>
                      </w:r>
                    </w:p>
                    <w:p w14:paraId="052CD1CA" w14:textId="2B8B987C" w:rsidR="00717E59" w:rsidRDefault="00717E59" w:rsidP="002637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</w:t>
                      </w:r>
                      <w:r w:rsidR="002637C4">
                        <w:rPr>
                          <w:sz w:val="20"/>
                          <w:szCs w:val="20"/>
                        </w:rPr>
                        <w:t>the ‘Age</w:t>
                      </w:r>
                      <w:r>
                        <w:rPr>
                          <w:sz w:val="20"/>
                          <w:szCs w:val="20"/>
                        </w:rPr>
                        <w:t>/Eligibility Checks’ button via the Establishment Portal Dashboard, paying close attention to the eligible dates for the term.</w:t>
                      </w:r>
                    </w:p>
                    <w:p w14:paraId="2378EA48" w14:textId="1E16AB1A" w:rsidR="00717E59" w:rsidRDefault="00717E59" w:rsidP="002637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not offer the working parent entitlement hours without checking the code is eligible. </w:t>
                      </w:r>
                      <w:r w:rsidR="002637C4">
                        <w:rPr>
                          <w:sz w:val="20"/>
                          <w:szCs w:val="20"/>
                        </w:rPr>
                        <w:t>You will then be able to add this child to your Live Register. For a 3&amp;4-year-old that is only claiming 15 hours you do not need to complete a check you can add this child straight to your Live Register.</w:t>
                      </w:r>
                    </w:p>
                    <w:p w14:paraId="77E6F5C6" w14:textId="5D4A65B6" w:rsidR="00C063F3" w:rsidRDefault="00C063F3" w:rsidP="00717E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155F62" wp14:editId="2414ECD2">
                <wp:simplePos x="0" y="0"/>
                <wp:positionH relativeFrom="column">
                  <wp:posOffset>952119</wp:posOffset>
                </wp:positionH>
                <wp:positionV relativeFrom="paragraph">
                  <wp:posOffset>125730</wp:posOffset>
                </wp:positionV>
                <wp:extent cx="3569335" cy="1418844"/>
                <wp:effectExtent l="38100" t="38100" r="107315" b="10541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14188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4B762" w14:textId="282459AE" w:rsidR="00F16F63" w:rsidRPr="00AB5CDE" w:rsidRDefault="00AF7D82" w:rsidP="004E3C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5C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2-year-old</w:t>
                            </w:r>
                            <w:r w:rsidR="00AB5CDE" w:rsidRPr="00AB5C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90706" w:rsidRPr="00AB5C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codes</w:t>
                            </w:r>
                            <w:r w:rsidR="00AB5CDE" w:rsidRPr="00AB5C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of parents that claim specific benefits</w:t>
                            </w:r>
                          </w:p>
                          <w:p w14:paraId="5D728897" w14:textId="660B20F8" w:rsidR="00717E59" w:rsidRPr="00AF7D82" w:rsidRDefault="00717E59" w:rsidP="00AB5C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Has the parent given you an eligible code in format </w:t>
                            </w:r>
                            <w:r w:rsidR="00AB5CDE">
                              <w:rPr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AB5CDE"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AB5CDE"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? Use </w:t>
                            </w:r>
                            <w:r w:rsidR="00AB5CDE">
                              <w:rPr>
                                <w:sz w:val="20"/>
                                <w:szCs w:val="20"/>
                              </w:rPr>
                              <w:t>the ‘Age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/Eligibility Checks’ button to c</w:t>
                            </w:r>
                            <w:r w:rsidRPr="00AF7D82">
                              <w:rPr>
                                <w:sz w:val="20"/>
                                <w:szCs w:val="20"/>
                              </w:rPr>
                              <w:t xml:space="preserve">omplete a funding check via </w:t>
                            </w:r>
                            <w:r w:rsidR="00AB5CDE" w:rsidRPr="00AF7D82">
                              <w:rPr>
                                <w:sz w:val="20"/>
                                <w:szCs w:val="20"/>
                              </w:rPr>
                              <w:t>the Establishment</w:t>
                            </w:r>
                            <w:r w:rsidRPr="00AF7D82">
                              <w:rPr>
                                <w:sz w:val="20"/>
                                <w:szCs w:val="20"/>
                              </w:rPr>
                              <w:t xml:space="preserve"> Portal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Dashboard.</w:t>
                            </w:r>
                            <w:r w:rsidR="00AB5CDE">
                              <w:rPr>
                                <w:sz w:val="20"/>
                                <w:szCs w:val="20"/>
                              </w:rPr>
                              <w:t xml:space="preserve"> Please be sure to use the same details that the parent used on the initial application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If the parent does not have a </w:t>
                            </w:r>
                            <w:r w:rsidR="00AB5CDE">
                              <w:rPr>
                                <w:sz w:val="20"/>
                                <w:szCs w:val="20"/>
                              </w:rPr>
                              <w:t xml:space="preserve">code, then you can </w:t>
                            </w:r>
                            <w:r w:rsidR="00AB5CDE" w:rsidRPr="00AF7D82">
                              <w:rPr>
                                <w:sz w:val="20"/>
                                <w:szCs w:val="20"/>
                              </w:rPr>
                              <w:t>complete</w:t>
                            </w:r>
                            <w:r w:rsidRPr="00AF7D82">
                              <w:rPr>
                                <w:sz w:val="20"/>
                                <w:szCs w:val="20"/>
                              </w:rPr>
                              <w:t xml:space="preserve"> an assisted application on their behalf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via your Dashboard ‘2-Year-old Application’ button.</w:t>
                            </w:r>
                          </w:p>
                          <w:p w14:paraId="09D7EA3C" w14:textId="7BF5F86A" w:rsidR="003D675F" w:rsidRPr="00AF7D82" w:rsidRDefault="003D675F" w:rsidP="00717E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5F62" id="Text Box 9" o:spid="_x0000_s1030" type="#_x0000_t202" alt="&quot;&quot;" style="position:absolute;margin-left:74.95pt;margin-top:9.9pt;width:281.05pt;height:11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" fillcolor="white [3201]" strokecolor="#c2d69b [1942]" strokeweight="2pt">
                <v:shadow on="t" color="black" opacity="26214f" origin="-.5,-.5" offset=".74836mm,.74836mm"/>
                <v:textbox>
                  <w:txbxContent>
                    <w:p w14:paraId="2A54B762" w14:textId="282459AE" w:rsidR="00F16F63" w:rsidRPr="00AB5CDE" w:rsidRDefault="00AF7D82" w:rsidP="004E3C2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B5CDE">
                        <w:rPr>
                          <w:b/>
                          <w:sz w:val="20"/>
                          <w:szCs w:val="20"/>
                          <w:u w:val="single"/>
                        </w:rPr>
                        <w:t>2-year-old</w:t>
                      </w:r>
                      <w:r w:rsidR="00AB5CDE" w:rsidRPr="00AB5CD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90706" w:rsidRPr="00AB5CDE">
                        <w:rPr>
                          <w:b/>
                          <w:sz w:val="20"/>
                          <w:szCs w:val="20"/>
                          <w:u w:val="single"/>
                        </w:rPr>
                        <w:t>codes</w:t>
                      </w:r>
                      <w:r w:rsidR="00AB5CDE" w:rsidRPr="00AB5CD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of parents that claim specific benefits</w:t>
                      </w:r>
                    </w:p>
                    <w:p w14:paraId="5D728897" w14:textId="660B20F8" w:rsidR="00717E59" w:rsidRPr="00AF7D82" w:rsidRDefault="00717E59" w:rsidP="00AB5C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Has the parent given you an eligible code in format </w:t>
                      </w:r>
                      <w:r w:rsidR="00AB5CDE">
                        <w:rPr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AB5CDE">
                        <w:rPr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AB5CDE">
                        <w:rPr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sz w:val="20"/>
                          <w:szCs w:val="20"/>
                        </w:rPr>
                        <w:t xml:space="preserve">? Use </w:t>
                      </w:r>
                      <w:r w:rsidR="00AB5CDE">
                        <w:rPr>
                          <w:sz w:val="20"/>
                          <w:szCs w:val="20"/>
                        </w:rPr>
                        <w:t>the ‘Age</w:t>
                      </w:r>
                      <w:r>
                        <w:rPr>
                          <w:sz w:val="20"/>
                          <w:szCs w:val="20"/>
                        </w:rPr>
                        <w:t>/Eligibility Checks’ button to c</w:t>
                      </w:r>
                      <w:r w:rsidRPr="00AF7D82">
                        <w:rPr>
                          <w:sz w:val="20"/>
                          <w:szCs w:val="20"/>
                        </w:rPr>
                        <w:t xml:space="preserve">omplete a funding check via </w:t>
                      </w:r>
                      <w:r w:rsidR="00AB5CDE" w:rsidRPr="00AF7D82">
                        <w:rPr>
                          <w:sz w:val="20"/>
                          <w:szCs w:val="20"/>
                        </w:rPr>
                        <w:t>the Establishment</w:t>
                      </w:r>
                      <w:r w:rsidRPr="00AF7D82">
                        <w:rPr>
                          <w:sz w:val="20"/>
                          <w:szCs w:val="20"/>
                        </w:rPr>
                        <w:t xml:space="preserve"> Portal</w:t>
                      </w:r>
                      <w:r>
                        <w:rPr>
                          <w:sz w:val="20"/>
                          <w:szCs w:val="20"/>
                        </w:rPr>
                        <w:t xml:space="preserve"> Dashboard.</w:t>
                      </w:r>
                      <w:r w:rsidR="00AB5CDE">
                        <w:rPr>
                          <w:sz w:val="20"/>
                          <w:szCs w:val="20"/>
                        </w:rPr>
                        <w:t xml:space="preserve"> Please be sure to use the same details that the parent used on the initial application </w:t>
                      </w:r>
                      <w:r>
                        <w:rPr>
                          <w:sz w:val="20"/>
                          <w:szCs w:val="20"/>
                        </w:rPr>
                        <w:t xml:space="preserve">If the parent does not have a </w:t>
                      </w:r>
                      <w:r w:rsidR="00AB5CDE">
                        <w:rPr>
                          <w:sz w:val="20"/>
                          <w:szCs w:val="20"/>
                        </w:rPr>
                        <w:t xml:space="preserve">code, then you can </w:t>
                      </w:r>
                      <w:r w:rsidR="00AB5CDE" w:rsidRPr="00AF7D82">
                        <w:rPr>
                          <w:sz w:val="20"/>
                          <w:szCs w:val="20"/>
                        </w:rPr>
                        <w:t>complete</w:t>
                      </w:r>
                      <w:r w:rsidRPr="00AF7D82">
                        <w:rPr>
                          <w:sz w:val="20"/>
                          <w:szCs w:val="20"/>
                        </w:rPr>
                        <w:t xml:space="preserve"> an assisted application on their behalf</w:t>
                      </w:r>
                      <w:r>
                        <w:rPr>
                          <w:sz w:val="20"/>
                          <w:szCs w:val="20"/>
                        </w:rPr>
                        <w:t xml:space="preserve"> via your Dashboard ‘2-Year-old Application’ button.</w:t>
                      </w:r>
                    </w:p>
                    <w:p w14:paraId="09D7EA3C" w14:textId="7BF5F86A" w:rsidR="003D675F" w:rsidRPr="00AF7D82" w:rsidRDefault="003D675F" w:rsidP="00717E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29783" w14:textId="44638170" w:rsidR="00AF7D82" w:rsidRDefault="003B7CEF" w:rsidP="00AF7D82">
      <w:pPr>
        <w:tabs>
          <w:tab w:val="left" w:pos="5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7" behindDoc="0" locked="0" layoutInCell="1" allowOverlap="1" wp14:anchorId="76490EEF" wp14:editId="267407C8">
                <wp:simplePos x="0" y="0"/>
                <wp:positionH relativeFrom="margin">
                  <wp:align>right</wp:align>
                </wp:positionH>
                <wp:positionV relativeFrom="paragraph">
                  <wp:posOffset>96838</wp:posOffset>
                </wp:positionV>
                <wp:extent cx="6143625" cy="1638300"/>
                <wp:effectExtent l="4763" t="0" r="14287" b="14288"/>
                <wp:wrapNone/>
                <wp:docPr id="1" name="Arrow: Curved 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43625" cy="1638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FFDE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" o:spid="_x0000_s1026" type="#_x0000_t104" alt="&quot;&quot;" style="position:absolute;margin-left:432.55pt;margin-top:7.65pt;width:483.75pt;height:129pt;rotation:-90;z-index:2515860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" adj="18720,20880,5400" fillcolor="#4f81bd [3204]" strokecolor="#243f60 [1604]" strokeweight="2pt">
                <w10:wrap anchorx="margin"/>
              </v:shape>
            </w:pict>
          </mc:Fallback>
        </mc:AlternateContent>
      </w:r>
      <w:r w:rsidR="00AF7D82">
        <w:tab/>
      </w:r>
    </w:p>
    <w:p w14:paraId="09C7F0E3" w14:textId="5670F906" w:rsidR="00B605D7" w:rsidRPr="00B605D7" w:rsidRDefault="00B605D7" w:rsidP="00B605D7"/>
    <w:p w14:paraId="470E3CBC" w14:textId="083CE52C" w:rsidR="00B605D7" w:rsidRPr="00B605D7" w:rsidRDefault="00B605D7" w:rsidP="00B605D7"/>
    <w:p w14:paraId="2330798A" w14:textId="15B37196" w:rsidR="00B605D7" w:rsidRPr="00B605D7" w:rsidRDefault="00B605D7" w:rsidP="00B605D7"/>
    <w:p w14:paraId="201941CA" w14:textId="03FDA200" w:rsidR="00B605D7" w:rsidRPr="00B605D7" w:rsidRDefault="00B605D7" w:rsidP="00B605D7"/>
    <w:p w14:paraId="343C95A5" w14:textId="56481B98" w:rsidR="00B605D7" w:rsidRPr="00B605D7" w:rsidRDefault="00B605D7" w:rsidP="00B605D7"/>
    <w:p w14:paraId="71D3C9BE" w14:textId="590AA135" w:rsidR="00B605D7" w:rsidRPr="00B605D7" w:rsidRDefault="00270078" w:rsidP="00B605D7"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3C9F005" wp14:editId="66EB10A5">
                <wp:simplePos x="0" y="0"/>
                <wp:positionH relativeFrom="column">
                  <wp:posOffset>8374380</wp:posOffset>
                </wp:positionH>
                <wp:positionV relativeFrom="paragraph">
                  <wp:posOffset>120777</wp:posOffset>
                </wp:positionV>
                <wp:extent cx="333375" cy="262255"/>
                <wp:effectExtent l="19050" t="0" r="28575" b="42545"/>
                <wp:wrapNone/>
                <wp:docPr id="17" name="Arrow: Dow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9D45" id="Arrow: Down 17" o:spid="_x0000_s1026" type="#_x0000_t67" alt="&quot;&quot;" style="position:absolute;margin-left:659.4pt;margin-top:9.5pt;width:26.25pt;height:20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7683A7" wp14:editId="4C5B557A">
                <wp:simplePos x="0" y="0"/>
                <wp:positionH relativeFrom="column">
                  <wp:posOffset>725805</wp:posOffset>
                </wp:positionH>
                <wp:positionV relativeFrom="paragraph">
                  <wp:posOffset>102489</wp:posOffset>
                </wp:positionV>
                <wp:extent cx="323850" cy="267335"/>
                <wp:effectExtent l="19050" t="0" r="19050" b="37465"/>
                <wp:wrapNone/>
                <wp:docPr id="11" name="Arrow: Down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7335"/>
                        </a:xfrm>
                        <a:prstGeom prst="downArrow">
                          <a:avLst>
                            <a:gd name="adj1" fmla="val 58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66FE" id="Arrow: Down 11" o:spid="_x0000_s1026" type="#_x0000_t67" alt="&quot;&quot;" style="position:absolute;margin-left:57.15pt;margin-top:8.05pt;width:25.5pt;height:21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" adj="10800,4536" fillcolor="#4f81bd [3204]" strokecolor="#243f60 [1604]" strokeweight="2pt"/>
            </w:pict>
          </mc:Fallback>
        </mc:AlternateContent>
      </w:r>
    </w:p>
    <w:p w14:paraId="516B9898" w14:textId="1068588C" w:rsidR="00B605D7" w:rsidRPr="00B605D7" w:rsidRDefault="00B605D7" w:rsidP="00B605D7"/>
    <w:p w14:paraId="072E33E4" w14:textId="686DD019" w:rsidR="00B605D7" w:rsidRPr="00B605D7" w:rsidRDefault="00270078" w:rsidP="00B605D7"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5B5AF82" wp14:editId="063BC30E">
                <wp:simplePos x="0" y="0"/>
                <wp:positionH relativeFrom="margin">
                  <wp:posOffset>87630</wp:posOffset>
                </wp:positionH>
                <wp:positionV relativeFrom="paragraph">
                  <wp:posOffset>68326</wp:posOffset>
                </wp:positionV>
                <wp:extent cx="9010650" cy="1332738"/>
                <wp:effectExtent l="57150" t="57150" r="114300" b="11557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1332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690858" w14:textId="3B50E443" w:rsidR="00E57EAB" w:rsidRPr="0002424B" w:rsidRDefault="00C063F3" w:rsidP="00E57E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424B">
                              <w:rPr>
                                <w:b/>
                                <w:sz w:val="20"/>
                                <w:szCs w:val="20"/>
                              </w:rPr>
                              <w:t>Headcount Payment</w:t>
                            </w:r>
                          </w:p>
                          <w:p w14:paraId="5D33880F" w14:textId="43D680BA" w:rsidR="0002424B" w:rsidRDefault="00C063F3" w:rsidP="000242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424B">
                              <w:rPr>
                                <w:sz w:val="20"/>
                                <w:szCs w:val="20"/>
                              </w:rPr>
                              <w:t xml:space="preserve">Submission </w:t>
                            </w:r>
                            <w:r w:rsidR="0002424B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02424B">
                              <w:rPr>
                                <w:sz w:val="20"/>
                                <w:szCs w:val="20"/>
                              </w:rPr>
                              <w:t xml:space="preserve">required via the Establishment </w:t>
                            </w:r>
                            <w:r w:rsidR="0002424B" w:rsidRPr="0002424B">
                              <w:rPr>
                                <w:sz w:val="20"/>
                                <w:szCs w:val="20"/>
                              </w:rPr>
                              <w:t>Portal,</w:t>
                            </w:r>
                            <w:r w:rsidR="0002424B">
                              <w:rPr>
                                <w:sz w:val="20"/>
                                <w:szCs w:val="20"/>
                              </w:rPr>
                              <w:t xml:space="preserve"> and this has a deadline date.</w:t>
                            </w:r>
                            <w:r w:rsidR="00A23F06">
                              <w:rPr>
                                <w:sz w:val="20"/>
                                <w:szCs w:val="20"/>
                              </w:rPr>
                              <w:t xml:space="preserve"> This can only be submitted once.</w:t>
                            </w:r>
                          </w:p>
                          <w:p w14:paraId="660C8DE5" w14:textId="184DB0D8" w:rsidR="0002424B" w:rsidRPr="0002424B" w:rsidRDefault="0002424B" w:rsidP="0002424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submit go to </w:t>
                            </w:r>
                            <w:r w:rsidR="00717E59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Early Years</w:t>
                            </w:r>
                            <w:r w:rsidR="00717E59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E59"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E59">
                              <w:rPr>
                                <w:sz w:val="20"/>
                                <w:szCs w:val="20"/>
                              </w:rPr>
                              <w:t>‘S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ubmissions</w:t>
                            </w:r>
                            <w:r w:rsidR="00717E59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is in a table format with children listed</w:t>
                            </w:r>
                            <w:r w:rsidR="00270078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30E1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="002330E1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is populated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from the Live Register.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Before starting the Headcount Submission wizard, please review the Dashboard and the Live Register. As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stated </w:t>
                            </w:r>
                            <w:r w:rsidRPr="0002424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above.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Further 40% payment will be released </w:t>
                            </w:r>
                            <w:r w:rsidR="009542E8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/ balance of payment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as per time-lined payment date for the term. If your Estimated payment was higher than your actual payment you will be in a credit position and owe back funding to OCC. </w:t>
                            </w:r>
                            <w:r w:rsidR="002330E1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We will send you an email at the end of each term with a possible option to carry any credit over to next term if this applies.</w:t>
                            </w:r>
                            <w:r w:rsidR="00925DA7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30" w:name="_Hlk120117064"/>
                            <w:r w:rsidR="00925DA7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Remittance to be released when payment made- please check </w:t>
                            </w:r>
                            <w:r w:rsidR="00270078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you have received the correct payment</w:t>
                            </w:r>
                            <w:r w:rsidR="00925DA7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270078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efore</w:t>
                            </w:r>
                            <w:r w:rsidR="00925DA7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the Mid-term </w:t>
                            </w:r>
                            <w:r w:rsidR="00717E5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Change </w:t>
                            </w:r>
                            <w:r w:rsidR="00925DA7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deadline.</w:t>
                            </w:r>
                            <w:bookmarkEnd w:id="30"/>
                            <w:r w:rsidR="00270078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You are also able to use the Early years – Payment tab to check payments from April 2024.</w:t>
                            </w:r>
                          </w:p>
                          <w:p w14:paraId="7EF9AFBE" w14:textId="0AAC85E7" w:rsidR="00E57EAB" w:rsidRPr="00E57EAB" w:rsidRDefault="00E57EAB" w:rsidP="000242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D8191D" w14:textId="77777777" w:rsidR="00E57EAB" w:rsidRPr="00E57EAB" w:rsidRDefault="00E57E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7642D" w14:textId="77777777" w:rsidR="00DD702F" w:rsidRDefault="00DD7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AF82" id="Text Box 18" o:spid="_x0000_s1031" type="#_x0000_t202" alt="&quot;&quot;" style="position:absolute;margin-left:6.9pt;margin-top:5.4pt;width:709.5pt;height:104.9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" fillcolor="white [3201]" strokecolor="#00b0f0" strokeweight="2.25pt">
                <v:shadow on="t" color="black" opacity="26214f" origin="-.5,-.5" offset=".74836mm,.74836mm"/>
                <v:textbox>
                  <w:txbxContent>
                    <w:p w14:paraId="01690858" w14:textId="3B50E443" w:rsidR="00E57EAB" w:rsidRPr="0002424B" w:rsidRDefault="00C063F3" w:rsidP="00E57E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2424B">
                        <w:rPr>
                          <w:b/>
                          <w:sz w:val="20"/>
                          <w:szCs w:val="20"/>
                        </w:rPr>
                        <w:t>Headcount Payment</w:t>
                      </w:r>
                    </w:p>
                    <w:p w14:paraId="5D33880F" w14:textId="43D680BA" w:rsidR="0002424B" w:rsidRDefault="00C063F3" w:rsidP="000242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424B">
                        <w:rPr>
                          <w:sz w:val="20"/>
                          <w:szCs w:val="20"/>
                        </w:rPr>
                        <w:t xml:space="preserve">Submission </w:t>
                      </w:r>
                      <w:r w:rsidR="0002424B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02424B">
                        <w:rPr>
                          <w:sz w:val="20"/>
                          <w:szCs w:val="20"/>
                        </w:rPr>
                        <w:t xml:space="preserve">required via the Establishment </w:t>
                      </w:r>
                      <w:r w:rsidR="0002424B" w:rsidRPr="0002424B">
                        <w:rPr>
                          <w:sz w:val="20"/>
                          <w:szCs w:val="20"/>
                        </w:rPr>
                        <w:t>Portal,</w:t>
                      </w:r>
                      <w:r w:rsidR="0002424B">
                        <w:rPr>
                          <w:sz w:val="20"/>
                          <w:szCs w:val="20"/>
                        </w:rPr>
                        <w:t xml:space="preserve"> and this has a deadline date.</w:t>
                      </w:r>
                      <w:r w:rsidR="00A23F06">
                        <w:rPr>
                          <w:sz w:val="20"/>
                          <w:szCs w:val="20"/>
                        </w:rPr>
                        <w:t xml:space="preserve"> This can only be submitted once.</w:t>
                      </w:r>
                    </w:p>
                    <w:p w14:paraId="660C8DE5" w14:textId="184DB0D8" w:rsidR="0002424B" w:rsidRPr="0002424B" w:rsidRDefault="0002424B" w:rsidP="0002424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submit go to </w:t>
                      </w:r>
                      <w:r w:rsidR="00717E59">
                        <w:rPr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sz w:val="20"/>
                          <w:szCs w:val="20"/>
                        </w:rPr>
                        <w:t>Early Years</w:t>
                      </w:r>
                      <w:r w:rsidR="00717E59">
                        <w:rPr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7E59">
                        <w:rPr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7E59">
                        <w:rPr>
                          <w:sz w:val="20"/>
                          <w:szCs w:val="20"/>
                        </w:rPr>
                        <w:t>‘S</w:t>
                      </w:r>
                      <w:r>
                        <w:rPr>
                          <w:sz w:val="20"/>
                          <w:szCs w:val="20"/>
                        </w:rPr>
                        <w:t>ubmissions</w:t>
                      </w:r>
                      <w:r w:rsidR="00717E59">
                        <w:rPr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Data 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>is in a table format with children listed</w:t>
                      </w:r>
                      <w:r w:rsidR="00270078">
                        <w:rPr>
                          <w:rFonts w:eastAsia="Times New Roman"/>
                          <w:sz w:val="20"/>
                          <w:szCs w:val="20"/>
                        </w:rPr>
                        <w:t>,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 xml:space="preserve"> </w:t>
                      </w:r>
                      <w:r w:rsidR="002330E1">
                        <w:rPr>
                          <w:rFonts w:eastAsia="Times New Roman"/>
                          <w:sz w:val="20"/>
                          <w:szCs w:val="20"/>
                        </w:rPr>
                        <w:t xml:space="preserve">the 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 xml:space="preserve">data </w:t>
                      </w:r>
                      <w:r w:rsidR="002330E1">
                        <w:rPr>
                          <w:rFonts w:eastAsia="Times New Roman"/>
                          <w:sz w:val="20"/>
                          <w:szCs w:val="20"/>
                        </w:rPr>
                        <w:t>is populated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 xml:space="preserve"> from the Live Register.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 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 xml:space="preserve">Before starting the Headcount Submission wizard, please review the Dashboard and the Live Register. As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stated </w:t>
                      </w:r>
                      <w:r w:rsidRPr="0002424B">
                        <w:rPr>
                          <w:rFonts w:eastAsia="Times New Roman"/>
                          <w:sz w:val="20"/>
                          <w:szCs w:val="20"/>
                        </w:rPr>
                        <w:t xml:space="preserve">above.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Further 40% payment will be released </w:t>
                      </w:r>
                      <w:r w:rsidR="009542E8">
                        <w:rPr>
                          <w:rFonts w:eastAsia="Times New Roman"/>
                          <w:sz w:val="20"/>
                          <w:szCs w:val="20"/>
                        </w:rPr>
                        <w:t xml:space="preserve">/ balance of payment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as per time-lined payment date for the term. If your Estimated payment was higher than your actual payment you will be in a credit position and owe back funding to OCC. </w:t>
                      </w:r>
                      <w:r w:rsidR="002330E1">
                        <w:rPr>
                          <w:rFonts w:eastAsia="Times New Roman"/>
                          <w:sz w:val="20"/>
                          <w:szCs w:val="20"/>
                        </w:rPr>
                        <w:t>We will send you an email at the end of each term with a possible option to carry any credit over to next term if this applies.</w:t>
                      </w:r>
                      <w:r w:rsidR="00925DA7">
                        <w:rPr>
                          <w:rFonts w:eastAsia="Times New Roman"/>
                          <w:sz w:val="20"/>
                          <w:szCs w:val="20"/>
                        </w:rPr>
                        <w:t xml:space="preserve"> </w:t>
                      </w:r>
                      <w:bookmarkStart w:id="31" w:name="_Hlk120117064"/>
                      <w:r w:rsidR="00925DA7">
                        <w:rPr>
                          <w:rFonts w:eastAsia="Times New Roman"/>
                          <w:sz w:val="20"/>
                          <w:szCs w:val="20"/>
                        </w:rPr>
                        <w:t xml:space="preserve">Remittance to be released when payment made- please check </w:t>
                      </w:r>
                      <w:r w:rsidR="00270078">
                        <w:rPr>
                          <w:rFonts w:eastAsia="Times New Roman"/>
                          <w:sz w:val="20"/>
                          <w:szCs w:val="20"/>
                        </w:rPr>
                        <w:t>you have received the correct payment</w:t>
                      </w:r>
                      <w:r w:rsidR="00925DA7">
                        <w:rPr>
                          <w:rFonts w:eastAsia="Times New Roman"/>
                          <w:sz w:val="20"/>
                          <w:szCs w:val="20"/>
                        </w:rPr>
                        <w:t xml:space="preserve"> b</w:t>
                      </w:r>
                      <w:r w:rsidR="00270078">
                        <w:rPr>
                          <w:rFonts w:eastAsia="Times New Roman"/>
                          <w:sz w:val="20"/>
                          <w:szCs w:val="20"/>
                        </w:rPr>
                        <w:t>efore</w:t>
                      </w:r>
                      <w:r w:rsidR="00925DA7">
                        <w:rPr>
                          <w:rFonts w:eastAsia="Times New Roman"/>
                          <w:sz w:val="20"/>
                          <w:szCs w:val="20"/>
                        </w:rPr>
                        <w:t xml:space="preserve"> the Mid-term </w:t>
                      </w:r>
                      <w:r w:rsidR="00717E59">
                        <w:rPr>
                          <w:rFonts w:eastAsia="Times New Roman"/>
                          <w:sz w:val="20"/>
                          <w:szCs w:val="20"/>
                        </w:rPr>
                        <w:t xml:space="preserve">Change </w:t>
                      </w:r>
                      <w:r w:rsidR="00925DA7">
                        <w:rPr>
                          <w:rFonts w:eastAsia="Times New Roman"/>
                          <w:sz w:val="20"/>
                          <w:szCs w:val="20"/>
                        </w:rPr>
                        <w:t>deadline.</w:t>
                      </w:r>
                      <w:bookmarkEnd w:id="31"/>
                      <w:r w:rsidR="00270078">
                        <w:rPr>
                          <w:rFonts w:eastAsia="Times New Roman"/>
                          <w:sz w:val="20"/>
                          <w:szCs w:val="20"/>
                        </w:rPr>
                        <w:t xml:space="preserve"> You are also able to use the Early years – Payment tab to check payments from April 2024.</w:t>
                      </w:r>
                    </w:p>
                    <w:p w14:paraId="7EF9AFBE" w14:textId="0AAC85E7" w:rsidR="00E57EAB" w:rsidRPr="00E57EAB" w:rsidRDefault="00E57EAB" w:rsidP="000242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D8191D" w14:textId="77777777" w:rsidR="00E57EAB" w:rsidRPr="00E57EAB" w:rsidRDefault="00E57E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F7642D" w14:textId="77777777" w:rsidR="00DD702F" w:rsidRDefault="00DD702F"/>
                  </w:txbxContent>
                </v:textbox>
                <w10:wrap anchorx="margin"/>
              </v:shape>
            </w:pict>
          </mc:Fallback>
        </mc:AlternateContent>
      </w:r>
    </w:p>
    <w:p w14:paraId="3B175D7C" w14:textId="02B63A87" w:rsidR="00B605D7" w:rsidRPr="00B605D7" w:rsidRDefault="00B605D7" w:rsidP="00B605D7"/>
    <w:p w14:paraId="2625C5B4" w14:textId="73900429" w:rsidR="00B605D7" w:rsidRPr="00B605D7" w:rsidRDefault="00B605D7" w:rsidP="00B605D7"/>
    <w:p w14:paraId="2D9CDACC" w14:textId="7FD8D2C6" w:rsidR="00B605D7" w:rsidRPr="00B605D7" w:rsidRDefault="00B605D7" w:rsidP="00B605D7"/>
    <w:p w14:paraId="2A82D809" w14:textId="348EECEC" w:rsidR="00B605D7" w:rsidRPr="00B605D7" w:rsidRDefault="00B605D7" w:rsidP="00B605D7"/>
    <w:p w14:paraId="29AC4920" w14:textId="6D2DA63D" w:rsidR="00B605D7" w:rsidRPr="00B605D7" w:rsidRDefault="00B605D7" w:rsidP="00B605D7"/>
    <w:p w14:paraId="6EF976DE" w14:textId="0AF09A5A" w:rsidR="00B605D7" w:rsidRPr="00B605D7" w:rsidRDefault="00B605D7" w:rsidP="00B605D7"/>
    <w:p w14:paraId="2EB4321A" w14:textId="57D53D13" w:rsidR="00B605D7" w:rsidRPr="00B605D7" w:rsidRDefault="00270078" w:rsidP="00B605D7"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D75D45E" wp14:editId="62EA7649">
                <wp:simplePos x="0" y="0"/>
                <wp:positionH relativeFrom="column">
                  <wp:posOffset>7195566</wp:posOffset>
                </wp:positionH>
                <wp:positionV relativeFrom="paragraph">
                  <wp:posOffset>5461</wp:posOffset>
                </wp:positionV>
                <wp:extent cx="209550" cy="341492"/>
                <wp:effectExtent l="19050" t="0" r="19050" b="40005"/>
                <wp:wrapNone/>
                <wp:docPr id="1999807591" name="Arrow: Down 19998075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414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1BD5" id="Arrow: Down 1999807591" o:spid="_x0000_s1026" type="#_x0000_t67" alt="&quot;&quot;" style="position:absolute;margin-left:566.6pt;margin-top:.45pt;width:16.5pt;height:26.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" adj="1497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2ADC203" wp14:editId="57C8C162">
                <wp:simplePos x="0" y="0"/>
                <wp:positionH relativeFrom="column">
                  <wp:posOffset>1898777</wp:posOffset>
                </wp:positionH>
                <wp:positionV relativeFrom="paragraph">
                  <wp:posOffset>24130</wp:posOffset>
                </wp:positionV>
                <wp:extent cx="209550" cy="341492"/>
                <wp:effectExtent l="19050" t="0" r="19050" b="40005"/>
                <wp:wrapNone/>
                <wp:docPr id="19" name="Arrow: Down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414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529C" id="Arrow: Down 19" o:spid="_x0000_s1026" type="#_x0000_t67" alt="&quot;&quot;" style="position:absolute;margin-left:149.5pt;margin-top:1.9pt;width:16.5pt;height:26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" adj="14973" fillcolor="#4f81bd [3204]" strokecolor="#243f60 [1604]" strokeweight="2pt"/>
            </w:pict>
          </mc:Fallback>
        </mc:AlternateContent>
      </w:r>
    </w:p>
    <w:p w14:paraId="6D5FB909" w14:textId="7B8B5969" w:rsidR="00B605D7" w:rsidRPr="00B605D7" w:rsidRDefault="00B605D7" w:rsidP="00B605D7"/>
    <w:p w14:paraId="2234961F" w14:textId="16C7F128" w:rsidR="00B605D7" w:rsidRPr="00B605D7" w:rsidRDefault="00717E59" w:rsidP="00B605D7"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61855A6" wp14:editId="3DB6ACEE">
                <wp:simplePos x="0" y="0"/>
                <wp:positionH relativeFrom="column">
                  <wp:posOffset>1913128</wp:posOffset>
                </wp:positionH>
                <wp:positionV relativeFrom="paragraph">
                  <wp:posOffset>66167</wp:posOffset>
                </wp:positionV>
                <wp:extent cx="5419725" cy="1028700"/>
                <wp:effectExtent l="57150" t="57150" r="123825" b="11430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75F391" w14:textId="61ECDC28" w:rsidR="00E57EAB" w:rsidRPr="00E57EAB" w:rsidRDefault="005239C2" w:rsidP="00E57E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Mid-Term Change</w:t>
                            </w:r>
                            <w:r w:rsidR="00E57EAB" w:rsidRPr="00E57E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Payment</w:t>
                            </w:r>
                          </w:p>
                          <w:p w14:paraId="3EBDA541" w14:textId="5C7F9513" w:rsidR="00E57EAB" w:rsidRDefault="00A23F06" w:rsidP="005239C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Already s</w:t>
                            </w:r>
                            <w:r w:rsidR="005239C2">
                              <w:rPr>
                                <w:sz w:val="20"/>
                                <w:szCs w:val="20"/>
                              </w:rPr>
                              <w:t>ubmitted your headcount and have changes to make for this term? Go to your Live Register</w:t>
                            </w:r>
                            <w:r w:rsidR="00270078">
                              <w:rPr>
                                <w:sz w:val="20"/>
                                <w:szCs w:val="20"/>
                              </w:rPr>
                              <w:t xml:space="preserve">’. </w:t>
                            </w:r>
                            <w:r w:rsidR="00717E59">
                              <w:rPr>
                                <w:sz w:val="20"/>
                                <w:szCs w:val="20"/>
                              </w:rPr>
                              <w:t xml:space="preserve">Add a child or amend the claim by clicking Yes to the </w:t>
                            </w:r>
                            <w:r w:rsidR="00717E59" w:rsidRPr="00385F1A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717E59" w:rsidRPr="00B21FE1">
                              <w:rPr>
                                <w:color w:val="212529"/>
                                <w:sz w:val="18"/>
                                <w:szCs w:val="18"/>
                                <w:shd w:val="clear" w:color="auto" w:fill="FFFFFF"/>
                              </w:rPr>
                              <w:t>Apply Funding Changes as a Mid-Term Adjustment</w:t>
                            </w:r>
                            <w:r w:rsidR="00717E59">
                              <w:rPr>
                                <w:color w:val="21252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’ and complete. </w:t>
                            </w:r>
                            <w:r w:rsidR="007F36C3">
                              <w:rPr>
                                <w:sz w:val="20"/>
                                <w:szCs w:val="20"/>
                              </w:rPr>
                              <w:t xml:space="preserve">Payments and credits will be paid by the time-lined date for the term. Changes CANNOT be made once the term has ended. </w:t>
                            </w:r>
                            <w:bookmarkStart w:id="32" w:name="_Hlk120117117"/>
                            <w:r w:rsidR="00925DA7">
                              <w:rPr>
                                <w:sz w:val="20"/>
                                <w:szCs w:val="20"/>
                              </w:rPr>
                              <w:t xml:space="preserve">Remittance to be released when payment is made. </w:t>
                            </w:r>
                            <w:bookmarkEnd w:id="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55A6" id="Text Box 20" o:spid="_x0000_s1032" type="#_x0000_t202" alt="&quot;&quot;" style="position:absolute;margin-left:150.65pt;margin-top:5.2pt;width:426.75pt;height:81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" fillcolor="white [3201]" strokecolor="#00b0f0" strokeweight="2.25pt">
                <v:shadow on="t" color="black" opacity="26214f" origin="-.5,-.5" offset=".74836mm,.74836mm"/>
                <v:textbox>
                  <w:txbxContent>
                    <w:p w14:paraId="5F75F391" w14:textId="61ECDC28" w:rsidR="00E57EAB" w:rsidRPr="00E57EAB" w:rsidRDefault="005239C2" w:rsidP="00E57E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Mid-Term Change</w:t>
                      </w:r>
                      <w:r w:rsidR="00E57EAB" w:rsidRPr="00E57EAB">
                        <w:rPr>
                          <w:b/>
                          <w:sz w:val="20"/>
                          <w:szCs w:val="20"/>
                        </w:rPr>
                        <w:t xml:space="preserve"> Payment</w:t>
                      </w:r>
                    </w:p>
                    <w:p w14:paraId="3EBDA541" w14:textId="5C7F9513" w:rsidR="00E57EAB" w:rsidRDefault="00A23F06" w:rsidP="005239C2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Already s</w:t>
                      </w:r>
                      <w:r w:rsidR="005239C2">
                        <w:rPr>
                          <w:sz w:val="20"/>
                          <w:szCs w:val="20"/>
                        </w:rPr>
                        <w:t>ubmitted your headcount and have changes to make for this term? Go to your Live Register</w:t>
                      </w:r>
                      <w:r w:rsidR="00270078">
                        <w:rPr>
                          <w:sz w:val="20"/>
                          <w:szCs w:val="20"/>
                        </w:rPr>
                        <w:t xml:space="preserve">’. </w:t>
                      </w:r>
                      <w:r w:rsidR="00717E59">
                        <w:rPr>
                          <w:sz w:val="20"/>
                          <w:szCs w:val="20"/>
                        </w:rPr>
                        <w:t xml:space="preserve">Add a child or amend the claim by clicking Yes to the </w:t>
                      </w:r>
                      <w:r w:rsidR="00717E59" w:rsidRPr="00385F1A">
                        <w:rPr>
                          <w:sz w:val="20"/>
                          <w:szCs w:val="20"/>
                        </w:rPr>
                        <w:t>‘</w:t>
                      </w:r>
                      <w:r w:rsidR="00717E59" w:rsidRPr="00B21FE1">
                        <w:rPr>
                          <w:color w:val="212529"/>
                          <w:sz w:val="18"/>
                          <w:szCs w:val="18"/>
                          <w:shd w:val="clear" w:color="auto" w:fill="FFFFFF"/>
                        </w:rPr>
                        <w:t>Apply Funding Changes as a Mid-Term Adjustment</w:t>
                      </w:r>
                      <w:r w:rsidR="00717E59">
                        <w:rPr>
                          <w:color w:val="212529"/>
                          <w:sz w:val="18"/>
                          <w:szCs w:val="18"/>
                          <w:shd w:val="clear" w:color="auto" w:fill="FFFFFF"/>
                        </w:rPr>
                        <w:t xml:space="preserve">’ and complete. </w:t>
                      </w:r>
                      <w:r w:rsidR="007F36C3">
                        <w:rPr>
                          <w:sz w:val="20"/>
                          <w:szCs w:val="20"/>
                        </w:rPr>
                        <w:t xml:space="preserve">Payments and credits will be paid by the time-lined date for the term. Changes CANNOT be made once the term has ended. </w:t>
                      </w:r>
                      <w:bookmarkStart w:id="33" w:name="_Hlk120117117"/>
                      <w:r w:rsidR="00925DA7">
                        <w:rPr>
                          <w:sz w:val="20"/>
                          <w:szCs w:val="20"/>
                        </w:rPr>
                        <w:t xml:space="preserve">Remittance to be released when payment is made. </w:t>
                      </w:r>
                      <w:bookmarkEnd w:id="33"/>
                    </w:p>
                  </w:txbxContent>
                </v:textbox>
              </v:shape>
            </w:pict>
          </mc:Fallback>
        </mc:AlternateContent>
      </w:r>
    </w:p>
    <w:p w14:paraId="1E53E264" w14:textId="1320DB44" w:rsidR="00B605D7" w:rsidRPr="00B605D7" w:rsidRDefault="00B605D7" w:rsidP="00B605D7"/>
    <w:p w14:paraId="6E88775F" w14:textId="04587625" w:rsidR="00B605D7" w:rsidRPr="00B605D7" w:rsidRDefault="00B605D7" w:rsidP="00B605D7"/>
    <w:p w14:paraId="608DC9B2" w14:textId="2A94F49F" w:rsidR="00B605D7" w:rsidRPr="00B605D7" w:rsidRDefault="00B605D7" w:rsidP="00B605D7">
      <w:pPr>
        <w:tabs>
          <w:tab w:val="left" w:pos="1056"/>
        </w:tabs>
      </w:pPr>
    </w:p>
    <w:sectPr w:rsidR="00B605D7" w:rsidRPr="00B605D7" w:rsidSect="002F309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347A" w14:textId="77777777" w:rsidR="002F309E" w:rsidRDefault="002F309E" w:rsidP="00B605D7">
      <w:r>
        <w:separator/>
      </w:r>
    </w:p>
  </w:endnote>
  <w:endnote w:type="continuationSeparator" w:id="0">
    <w:p w14:paraId="462DA230" w14:textId="77777777" w:rsidR="002F309E" w:rsidRDefault="002F309E" w:rsidP="00B6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4A1D" w14:textId="6990725C" w:rsidR="00B605D7" w:rsidRDefault="00B605D7" w:rsidP="00B605D7">
    <w:pPr>
      <w:pStyle w:val="Footer"/>
      <w:rPr>
        <w:sz w:val="12"/>
        <w:szCs w:val="12"/>
      </w:rPr>
    </w:pPr>
    <w:r w:rsidRPr="00B605D7">
      <w:rPr>
        <w:sz w:val="12"/>
        <w:szCs w:val="12"/>
      </w:rPr>
      <w:t xml:space="preserve">*Private, Voluntary, and Independent will be </w:t>
    </w:r>
  </w:p>
  <w:p w14:paraId="4BAB7E71" w14:textId="7E60DD14" w:rsidR="00B605D7" w:rsidRPr="00B605D7" w:rsidRDefault="00B605D7" w:rsidP="00B605D7">
    <w:pPr>
      <w:pStyle w:val="Footer"/>
      <w:rPr>
        <w:sz w:val="12"/>
        <w:szCs w:val="12"/>
      </w:rPr>
    </w:pPr>
    <w:r w:rsidRPr="00B605D7">
      <w:rPr>
        <w:sz w:val="12"/>
        <w:szCs w:val="12"/>
      </w:rPr>
      <w:t xml:space="preserve">known as PVI in this </w:t>
    </w:r>
    <w:proofErr w:type="gramStart"/>
    <w:r w:rsidRPr="00B605D7">
      <w:rPr>
        <w:sz w:val="12"/>
        <w:szCs w:val="12"/>
      </w:rPr>
      <w:t>document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9DFF" w14:textId="77777777" w:rsidR="002F309E" w:rsidRDefault="002F309E" w:rsidP="00B605D7">
      <w:r>
        <w:separator/>
      </w:r>
    </w:p>
  </w:footnote>
  <w:footnote w:type="continuationSeparator" w:id="0">
    <w:p w14:paraId="7F527ED3" w14:textId="77777777" w:rsidR="002F309E" w:rsidRDefault="002F309E" w:rsidP="00B6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49DD"/>
    <w:multiLevelType w:val="hybridMultilevel"/>
    <w:tmpl w:val="C970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1A1A"/>
    <w:multiLevelType w:val="hybridMultilevel"/>
    <w:tmpl w:val="FDD2270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234849077">
    <w:abstractNumId w:val="0"/>
  </w:num>
  <w:num w:numId="2" w16cid:durableId="84987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B"/>
    <w:rsid w:val="00017338"/>
    <w:rsid w:val="0002424B"/>
    <w:rsid w:val="00036533"/>
    <w:rsid w:val="000532BA"/>
    <w:rsid w:val="000633E6"/>
    <w:rsid w:val="00096435"/>
    <w:rsid w:val="000B4310"/>
    <w:rsid w:val="0016795B"/>
    <w:rsid w:val="00181708"/>
    <w:rsid w:val="00201B5C"/>
    <w:rsid w:val="002330E1"/>
    <w:rsid w:val="002637C4"/>
    <w:rsid w:val="00270078"/>
    <w:rsid w:val="002A2E28"/>
    <w:rsid w:val="002B24A2"/>
    <w:rsid w:val="002F309E"/>
    <w:rsid w:val="003A649B"/>
    <w:rsid w:val="003B7CEF"/>
    <w:rsid w:val="003D5FB4"/>
    <w:rsid w:val="003D675F"/>
    <w:rsid w:val="004000D7"/>
    <w:rsid w:val="004731C4"/>
    <w:rsid w:val="004B1CF5"/>
    <w:rsid w:val="004E18DD"/>
    <w:rsid w:val="004E3C2E"/>
    <w:rsid w:val="00504E43"/>
    <w:rsid w:val="005239C2"/>
    <w:rsid w:val="00523B81"/>
    <w:rsid w:val="00536107"/>
    <w:rsid w:val="005A76C0"/>
    <w:rsid w:val="0067118E"/>
    <w:rsid w:val="006743B8"/>
    <w:rsid w:val="006B2F22"/>
    <w:rsid w:val="006C3520"/>
    <w:rsid w:val="00717E59"/>
    <w:rsid w:val="0075086B"/>
    <w:rsid w:val="007908F4"/>
    <w:rsid w:val="0079223F"/>
    <w:rsid w:val="007F36C3"/>
    <w:rsid w:val="00890706"/>
    <w:rsid w:val="00906237"/>
    <w:rsid w:val="00913FA8"/>
    <w:rsid w:val="00925DA7"/>
    <w:rsid w:val="009416EC"/>
    <w:rsid w:val="00947F2B"/>
    <w:rsid w:val="009542E8"/>
    <w:rsid w:val="00970A5C"/>
    <w:rsid w:val="009911BC"/>
    <w:rsid w:val="00A1075B"/>
    <w:rsid w:val="00A23F06"/>
    <w:rsid w:val="00A32A5F"/>
    <w:rsid w:val="00A77273"/>
    <w:rsid w:val="00A835A6"/>
    <w:rsid w:val="00A90F27"/>
    <w:rsid w:val="00AB5CDE"/>
    <w:rsid w:val="00AC7FFB"/>
    <w:rsid w:val="00AE01F7"/>
    <w:rsid w:val="00AE6708"/>
    <w:rsid w:val="00AE7C5E"/>
    <w:rsid w:val="00AF7D82"/>
    <w:rsid w:val="00B242C3"/>
    <w:rsid w:val="00B605D7"/>
    <w:rsid w:val="00B67348"/>
    <w:rsid w:val="00BA032F"/>
    <w:rsid w:val="00BB27F6"/>
    <w:rsid w:val="00BD0E59"/>
    <w:rsid w:val="00C063F3"/>
    <w:rsid w:val="00C30753"/>
    <w:rsid w:val="00C34026"/>
    <w:rsid w:val="00C97703"/>
    <w:rsid w:val="00CD714A"/>
    <w:rsid w:val="00D24CC9"/>
    <w:rsid w:val="00DB272C"/>
    <w:rsid w:val="00DD702F"/>
    <w:rsid w:val="00E57EAB"/>
    <w:rsid w:val="00EE5F8B"/>
    <w:rsid w:val="00F00181"/>
    <w:rsid w:val="00F16F63"/>
    <w:rsid w:val="00F60B2C"/>
    <w:rsid w:val="00F820D1"/>
    <w:rsid w:val="00FB6E8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9690"/>
  <w15:chartTrackingRefBased/>
  <w15:docId w15:val="{18113885-BF97-4E0B-B184-388BC053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7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24B"/>
    <w:pPr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0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D7"/>
  </w:style>
  <w:style w:type="paragraph" w:styleId="Footer">
    <w:name w:val="footer"/>
    <w:basedOn w:val="Normal"/>
    <w:link w:val="FooterChar"/>
    <w:uiPriority w:val="99"/>
    <w:unhideWhenUsed/>
    <w:rsid w:val="00B60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D7"/>
  </w:style>
  <w:style w:type="paragraph" w:styleId="Revision">
    <w:name w:val="Revision"/>
    <w:hidden/>
    <w:uiPriority w:val="99"/>
    <w:semiHidden/>
    <w:rsid w:val="0071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3B6D-DB22-4494-84C0-BBC472D7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Isabel - CEF</dc:creator>
  <cp:keywords/>
  <dc:description/>
  <cp:lastModifiedBy>Kauer, Stephanie - Oxfordshire County Council</cp:lastModifiedBy>
  <cp:revision>2</cp:revision>
  <dcterms:created xsi:type="dcterms:W3CDTF">2024-03-12T09:25:00Z</dcterms:created>
  <dcterms:modified xsi:type="dcterms:W3CDTF">2024-03-12T09:25:00Z</dcterms:modified>
</cp:coreProperties>
</file>