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5F5" w:rsidRPr="009F6EFE" w:rsidRDefault="004815F5" w:rsidP="009F6EFE">
      <w:pPr>
        <w:jc w:val="center"/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</w:pPr>
      <w:r w:rsidRPr="003173C8">
        <w:rPr>
          <w:rFonts w:cs="Arial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t>EYFS observation: adult led session</w:t>
      </w:r>
      <w:r w:rsidRPr="001B5CF4">
        <w:rPr>
          <w:rFonts w:asciiTheme="minorHAnsi" w:hAnsiTheme="minorHAnsi" w:cstheme="minorHAnsi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br/>
      </w:r>
      <w:r w:rsidRPr="003173C8"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  <w:t>Whole class / adult led group teaching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7"/>
        <w:gridCol w:w="4981"/>
      </w:tblGrid>
      <w:tr w:rsidR="004815F5" w:rsidTr="00580FBB">
        <w:tc>
          <w:tcPr>
            <w:tcW w:w="5341" w:type="dxa"/>
          </w:tcPr>
          <w:p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 xml:space="preserve">Name of </w:t>
            </w:r>
            <w:r>
              <w:rPr>
                <w:rFonts w:cs="Arial"/>
                <w:b/>
                <w:sz w:val="22"/>
              </w:rPr>
              <w:t>practition</w:t>
            </w:r>
            <w:r w:rsidRPr="003173C8">
              <w:rPr>
                <w:rFonts w:cs="Arial"/>
                <w:b/>
                <w:sz w:val="22"/>
              </w:rPr>
              <w:t>er</w:t>
            </w:r>
            <w:r w:rsidRPr="003173C8">
              <w:rPr>
                <w:rFonts w:cs="Arial"/>
                <w:sz w:val="22"/>
              </w:rPr>
              <w:t>:</w:t>
            </w:r>
          </w:p>
          <w:p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Number of children</w:t>
            </w:r>
            <w:r w:rsidRPr="003173C8">
              <w:rPr>
                <w:rFonts w:cs="Arial"/>
                <w:sz w:val="22"/>
              </w:rPr>
              <w:t>:</w:t>
            </w:r>
          </w:p>
          <w:p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Age range of children</w:t>
            </w:r>
            <w:r w:rsidRPr="003173C8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5341" w:type="dxa"/>
          </w:tcPr>
          <w:p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 xml:space="preserve">Observer: </w:t>
            </w:r>
          </w:p>
          <w:p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>Focus of teaching:</w:t>
            </w:r>
          </w:p>
          <w:p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>Focus of observation:</w:t>
            </w:r>
          </w:p>
          <w:p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4815F5" w:rsidRDefault="004815F5" w:rsidP="004815F5">
      <w:pPr>
        <w:tabs>
          <w:tab w:val="center" w:pos="5102"/>
        </w:tabs>
      </w:pPr>
      <w:r>
        <w:t xml:space="preserve">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28"/>
        <w:gridCol w:w="3445"/>
        <w:gridCol w:w="2095"/>
      </w:tblGrid>
      <w:tr w:rsidR="004815F5" w:rsidTr="00580FBB">
        <w:trPr>
          <w:trHeight w:val="338"/>
        </w:trPr>
        <w:tc>
          <w:tcPr>
            <w:tcW w:w="4531" w:type="dxa"/>
          </w:tcPr>
          <w:p w:rsidR="004815F5" w:rsidRPr="00BB6D2F" w:rsidRDefault="004815F5" w:rsidP="00580FBB">
            <w:pPr>
              <w:rPr>
                <w:rFonts w:cs="Arial"/>
                <w:b/>
                <w:color w:val="EC008C" w:themeColor="accent4"/>
              </w:rPr>
            </w:pPr>
            <w:r w:rsidRPr="008A0083">
              <w:rPr>
                <w:rFonts w:cs="Arial"/>
                <w:b/>
                <w:color w:val="00725C" w:themeColor="text2" w:themeTint="E6"/>
              </w:rPr>
              <w:t xml:space="preserve">INTENT  </w:t>
            </w:r>
          </w:p>
        </w:tc>
        <w:tc>
          <w:tcPr>
            <w:tcW w:w="3544" w:type="dxa"/>
          </w:tcPr>
          <w:p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119" w:type="dxa"/>
          </w:tcPr>
          <w:p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:rsidTr="00580FBB">
        <w:trPr>
          <w:trHeight w:val="338"/>
        </w:trPr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Assessment for Learning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  <w:r w:rsidRPr="003173C8">
              <w:rPr>
                <w:rFonts w:cs="Arial"/>
                <w:b/>
                <w:color w:val="7030A0"/>
                <w:sz w:val="22"/>
              </w:rPr>
              <w:t xml:space="preserve"> </w:t>
            </w:r>
          </w:p>
          <w:p w:rsidR="002E701A" w:rsidRPr="003173C8" w:rsidRDefault="002E701A" w:rsidP="00580FBB">
            <w:pPr>
              <w:rPr>
                <w:rFonts w:cs="Arial"/>
                <w:b/>
                <w:color w:val="7030A0"/>
                <w:sz w:val="22"/>
              </w:rPr>
            </w:pP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Links are made to prior learning</w:t>
            </w:r>
          </w:p>
          <w:p w:rsidR="004815F5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</w:t>
            </w:r>
            <w:r w:rsidRPr="00067BAE">
              <w:rPr>
                <w:rFonts w:cs="Arial"/>
                <w:sz w:val="22"/>
              </w:rPr>
              <w:t xml:space="preserve">earning intentions are </w:t>
            </w:r>
            <w:r>
              <w:rPr>
                <w:rFonts w:cs="Arial"/>
                <w:sz w:val="22"/>
              </w:rPr>
              <w:t xml:space="preserve">explicit </w:t>
            </w:r>
          </w:p>
          <w:p w:rsidR="004815F5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Knowledge and skills being taught are appropriate for age-range and learning styles of children</w:t>
            </w:r>
          </w:p>
          <w:p w:rsidR="002E701A" w:rsidRPr="00067BAE" w:rsidRDefault="002E701A" w:rsidP="002E701A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119" w:type="dxa"/>
          </w:tcPr>
          <w:p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</w:tbl>
    <w:p w:rsidR="004815F5" w:rsidRDefault="004815F5" w:rsidP="004815F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7"/>
        <w:gridCol w:w="3319"/>
        <w:gridCol w:w="2302"/>
      </w:tblGrid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  <w:r w:rsidRPr="008A0083">
              <w:rPr>
                <w:rFonts w:cs="Arial"/>
                <w:b/>
                <w:color w:val="00725C" w:themeColor="text2" w:themeTint="E6"/>
              </w:rPr>
              <w:t xml:space="preserve">IMPLEMENTATION  </w:t>
            </w:r>
          </w:p>
        </w:tc>
        <w:tc>
          <w:tcPr>
            <w:tcW w:w="3544" w:type="dxa"/>
          </w:tcPr>
          <w:p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381" w:type="dxa"/>
          </w:tcPr>
          <w:p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t>Promoting b</w:t>
            </w:r>
            <w:r w:rsidRPr="003173C8">
              <w:rPr>
                <w:rFonts w:cs="Arial"/>
                <w:b/>
                <w:color w:val="7030A0"/>
                <w:sz w:val="22"/>
              </w:rPr>
              <w:t>ehaviour for learning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</w:p>
          <w:p w:rsidR="002E701A" w:rsidRPr="003173C8" w:rsidRDefault="002E701A" w:rsidP="00580FBB">
            <w:pPr>
              <w:rPr>
                <w:rFonts w:cs="Arial"/>
                <w:color w:val="7030A0"/>
                <w:sz w:val="22"/>
              </w:rPr>
            </w:pP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Timings are appropriate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Tasks/ activities are appropriate for age-range and learning styles of children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Clear explanations/ instructions are given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Children are encouraged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Children are challenged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Praise is specific </w:t>
            </w:r>
          </w:p>
          <w:p w:rsidR="004815F5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Positive behaviour management strategies are used</w:t>
            </w:r>
          </w:p>
          <w:p w:rsidR="002E701A" w:rsidRPr="00067BAE" w:rsidRDefault="002E701A" w:rsidP="002E701A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Active learning</w:t>
            </w:r>
            <w:r>
              <w:rPr>
                <w:rFonts w:cs="Arial"/>
                <w:b/>
                <w:color w:val="7030A0"/>
                <w:sz w:val="22"/>
              </w:rPr>
              <w:t>.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  <w:r w:rsidRPr="00E56F0D">
              <w:rPr>
                <w:rFonts w:cs="Arial"/>
                <w:b/>
                <w:color w:val="7030A0"/>
                <w:sz w:val="22"/>
              </w:rPr>
              <w:t>Strategies used promote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</w:p>
          <w:p w:rsidR="002E701A" w:rsidRPr="003173C8" w:rsidRDefault="002E701A" w:rsidP="00580FBB">
            <w:pPr>
              <w:rPr>
                <w:rFonts w:cs="Arial"/>
                <w:color w:val="7030A0"/>
                <w:sz w:val="22"/>
              </w:rPr>
            </w:pP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Active listening and concentration (e.g. showing, explaining, demonstrating)</w:t>
            </w:r>
          </w:p>
          <w:p w:rsidR="004815F5" w:rsidRDefault="004815F5" w:rsidP="004815F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Active involvement (e.g. talk partners, actions, gesture) </w:t>
            </w:r>
          </w:p>
          <w:p w:rsidR="002E701A" w:rsidRPr="00067BAE" w:rsidRDefault="002E701A" w:rsidP="002E701A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Opportunities to extend language</w:t>
            </w:r>
            <w:r>
              <w:rPr>
                <w:rFonts w:cs="Arial"/>
                <w:b/>
                <w:color w:val="7030A0"/>
                <w:sz w:val="22"/>
              </w:rPr>
              <w:t xml:space="preserve"> through: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</w:p>
          <w:p w:rsidR="002E701A" w:rsidRPr="003173C8" w:rsidRDefault="002E701A" w:rsidP="00580FBB">
            <w:pPr>
              <w:rPr>
                <w:rFonts w:cs="Arial"/>
                <w:color w:val="7030A0"/>
                <w:sz w:val="22"/>
              </w:rPr>
            </w:pP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Introducing new language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Modelling 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Providing a narrative for what they are doing/descriptive commentary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Open questioning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Prompts to deepen understanding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Recalling</w:t>
            </w:r>
          </w:p>
          <w:p w:rsidR="004815F5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Exploring ideas</w:t>
            </w:r>
          </w:p>
          <w:p w:rsidR="009F6EFE" w:rsidRPr="00067BAE" w:rsidRDefault="009F6EFE" w:rsidP="009F6EFE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Opportunities to create and think critically</w:t>
            </w:r>
            <w:r w:rsidRPr="00E56F0D">
              <w:rPr>
                <w:rFonts w:cs="Arial"/>
                <w:b/>
                <w:color w:val="7030A0"/>
                <w:sz w:val="22"/>
              </w:rPr>
              <w:t xml:space="preserve">. Children are: </w:t>
            </w:r>
          </w:p>
          <w:p w:rsidR="002E701A" w:rsidRPr="00E56F0D" w:rsidRDefault="002E701A" w:rsidP="00580FBB">
            <w:pPr>
              <w:rPr>
                <w:rFonts w:cs="Arial"/>
                <w:b/>
                <w:color w:val="7030A0"/>
                <w:sz w:val="22"/>
              </w:rPr>
            </w:pP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color w:val="7030A0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Encouraged to have their own ideas and make links </w:t>
            </w:r>
          </w:p>
          <w:p w:rsidR="002E701A" w:rsidRDefault="004815F5" w:rsidP="004815F5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Given high levels of independence e.g. by choosing ways to do things</w:t>
            </w:r>
          </w:p>
          <w:p w:rsidR="004815F5" w:rsidRPr="00067BAE" w:rsidRDefault="004815F5" w:rsidP="002E701A">
            <w:pPr>
              <w:pStyle w:val="ListParagraph"/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Effective use of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  <w:r w:rsidRPr="003173C8">
              <w:rPr>
                <w:rFonts w:cs="Arial"/>
                <w:b/>
                <w:color w:val="7030A0"/>
                <w:sz w:val="22"/>
              </w:rPr>
              <w:t xml:space="preserve">resources: </w:t>
            </w:r>
          </w:p>
          <w:p w:rsidR="002E701A" w:rsidRDefault="002E701A" w:rsidP="00580FBB">
            <w:pPr>
              <w:rPr>
                <w:rFonts w:cs="Arial"/>
                <w:b/>
                <w:color w:val="7030A0"/>
                <w:sz w:val="22"/>
              </w:rPr>
            </w:pPr>
          </w:p>
          <w:p w:rsidR="004815F5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Impact of resources (including visuals, prompts and other adults to scaffold and support) on the quality of learning</w:t>
            </w:r>
          </w:p>
          <w:p w:rsidR="002E701A" w:rsidRPr="00067BAE" w:rsidRDefault="002E701A" w:rsidP="002E701A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</w:tbl>
    <w:p w:rsidR="004815F5" w:rsidRDefault="004815F5" w:rsidP="004815F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3331"/>
        <w:gridCol w:w="2306"/>
      </w:tblGrid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  <w:r w:rsidRPr="008A0083">
              <w:rPr>
                <w:rFonts w:cs="Arial"/>
                <w:b/>
                <w:color w:val="00725C" w:themeColor="text2" w:themeTint="E6"/>
              </w:rPr>
              <w:t xml:space="preserve">IMPACT  </w:t>
            </w:r>
          </w:p>
        </w:tc>
        <w:tc>
          <w:tcPr>
            <w:tcW w:w="3544" w:type="dxa"/>
          </w:tcPr>
          <w:p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381" w:type="dxa"/>
          </w:tcPr>
          <w:p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Evaluate the impact of teaching on learning</w:t>
            </w:r>
            <w:r>
              <w:rPr>
                <w:rFonts w:cs="Arial"/>
                <w:b/>
                <w:color w:val="7030A0"/>
                <w:sz w:val="22"/>
              </w:rPr>
              <w:t xml:space="preserve">. </w:t>
            </w:r>
            <w:r w:rsidRPr="00B34878">
              <w:rPr>
                <w:rFonts w:cs="Arial"/>
                <w:b/>
                <w:color w:val="7030A0"/>
                <w:sz w:val="22"/>
              </w:rPr>
              <w:t>Children show:</w:t>
            </w:r>
          </w:p>
          <w:p w:rsidR="002E701A" w:rsidRPr="00B34878" w:rsidRDefault="002E701A" w:rsidP="00580FBB">
            <w:pPr>
              <w:rPr>
                <w:rFonts w:cs="Arial"/>
                <w:b/>
                <w:color w:val="7030A0"/>
                <w:sz w:val="22"/>
              </w:rPr>
            </w:pP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Curiosity, eagerness to learn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Concentration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Motivation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Perseverance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Satisfaction in meeting their goals </w:t>
            </w:r>
          </w:p>
          <w:p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A can-do attitude - they take risks, seek challenge and learn through trial and error</w:t>
            </w:r>
          </w:p>
          <w:p w:rsidR="004815F5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That they know what they need to do to improve</w:t>
            </w:r>
          </w:p>
          <w:p w:rsidR="002E701A" w:rsidRPr="00067BAE" w:rsidRDefault="002E701A" w:rsidP="002E701A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:rsidTr="00580FBB">
        <w:tc>
          <w:tcPr>
            <w:tcW w:w="4531" w:type="dxa"/>
          </w:tcPr>
          <w:p w:rsidR="004815F5" w:rsidRDefault="004815F5" w:rsidP="00580FBB">
            <w:pPr>
              <w:rPr>
                <w:rFonts w:eastAsia="Times New Roman" w:cs="Arial"/>
                <w:color w:val="7030A0"/>
                <w:sz w:val="22"/>
              </w:rPr>
            </w:pPr>
            <w:r w:rsidRPr="003173C8">
              <w:rPr>
                <w:rFonts w:eastAsia="Times New Roman" w:cs="Arial"/>
                <w:b/>
                <w:color w:val="7030A0"/>
                <w:sz w:val="22"/>
              </w:rPr>
              <w:t xml:space="preserve">How are the needs of </w:t>
            </w:r>
            <w:r w:rsidR="005D0EF9">
              <w:rPr>
                <w:rFonts w:eastAsia="Times New Roman" w:cs="Arial"/>
                <w:b/>
                <w:color w:val="7030A0"/>
                <w:sz w:val="22"/>
              </w:rPr>
              <w:t xml:space="preserve">diverse </w:t>
            </w:r>
            <w:r w:rsidRPr="003173C8">
              <w:rPr>
                <w:rFonts w:eastAsia="Times New Roman" w:cs="Arial"/>
                <w:b/>
                <w:color w:val="7030A0"/>
                <w:sz w:val="22"/>
              </w:rPr>
              <w:t>groups met?</w:t>
            </w:r>
            <w:r w:rsidRPr="003173C8">
              <w:rPr>
                <w:rFonts w:eastAsia="Times New Roman" w:cs="Arial"/>
                <w:color w:val="7030A0"/>
                <w:sz w:val="22"/>
              </w:rPr>
              <w:t xml:space="preserve"> </w:t>
            </w:r>
          </w:p>
          <w:p w:rsidR="002E701A" w:rsidRDefault="002E701A" w:rsidP="00580FBB">
            <w:pPr>
              <w:rPr>
                <w:rFonts w:eastAsia="Times New Roman" w:cs="Arial"/>
                <w:color w:val="7030A0"/>
                <w:sz w:val="22"/>
              </w:rPr>
            </w:pPr>
          </w:p>
          <w:p w:rsidR="004815F5" w:rsidRPr="003173C8" w:rsidRDefault="004815F5" w:rsidP="00580FBB">
            <w:pPr>
              <w:rPr>
                <w:rFonts w:eastAsia="Times New Roman" w:cs="Arial"/>
                <w:b/>
                <w:sz w:val="22"/>
              </w:rPr>
            </w:pPr>
            <w:r w:rsidRPr="003173C8">
              <w:rPr>
                <w:rFonts w:eastAsia="Times New Roman" w:cs="Arial"/>
                <w:sz w:val="22"/>
              </w:rPr>
              <w:t>Comment on progress of girls, boys, SEND, EAL, most-a</w:t>
            </w:r>
            <w:r>
              <w:rPr>
                <w:rFonts w:eastAsia="Times New Roman" w:cs="Arial"/>
                <w:sz w:val="22"/>
              </w:rPr>
              <w:t>ble, GR</w:t>
            </w:r>
            <w:r w:rsidRPr="003173C8">
              <w:rPr>
                <w:rFonts w:eastAsia="Times New Roman" w:cs="Arial"/>
                <w:sz w:val="22"/>
              </w:rPr>
              <w:t>T, pupil premium</w:t>
            </w:r>
            <w:r>
              <w:rPr>
                <w:rFonts w:eastAsia="Times New Roman" w:cs="Arial"/>
                <w:sz w:val="22"/>
              </w:rPr>
              <w:t xml:space="preserve">, </w:t>
            </w:r>
            <w:r w:rsidR="005D0EF9">
              <w:rPr>
                <w:rFonts w:eastAsia="Times New Roman" w:cs="Arial"/>
                <w:sz w:val="22"/>
              </w:rPr>
              <w:t xml:space="preserve">children we care for. </w:t>
            </w:r>
            <w:r>
              <w:rPr>
                <w:rFonts w:eastAsia="Times New Roman" w:cs="Arial"/>
                <w:sz w:val="22"/>
              </w:rPr>
              <w:t>etc</w:t>
            </w:r>
            <w:r w:rsidRPr="003173C8">
              <w:rPr>
                <w:rFonts w:eastAsia="Times New Roman" w:cs="Arial"/>
                <w:sz w:val="22"/>
              </w:rPr>
              <w:t>*</w:t>
            </w:r>
            <w:r w:rsidRPr="003173C8">
              <w:rPr>
                <w:rFonts w:eastAsia="Times New Roman" w:cs="Arial"/>
                <w:b/>
                <w:sz w:val="22"/>
              </w:rPr>
              <w:t xml:space="preserve"> </w:t>
            </w:r>
          </w:p>
          <w:p w:rsidR="004815F5" w:rsidRPr="003173C8" w:rsidRDefault="004815F5" w:rsidP="00580FBB">
            <w:pPr>
              <w:rPr>
                <w:rFonts w:eastAsia="Times New Roman" w:cs="Arial"/>
                <w:b/>
                <w:sz w:val="22"/>
              </w:rPr>
            </w:pPr>
          </w:p>
          <w:p w:rsidR="004815F5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eastAsia="Times New Roman" w:cs="Arial"/>
                <w:b/>
                <w:sz w:val="22"/>
              </w:rPr>
              <w:t>*Indicate focus groups</w:t>
            </w:r>
          </w:p>
        </w:tc>
        <w:tc>
          <w:tcPr>
            <w:tcW w:w="3544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4815F5" w:rsidRDefault="004815F5" w:rsidP="00580FBB">
            <w:pPr>
              <w:rPr>
                <w:rFonts w:cs="Arial"/>
                <w:sz w:val="22"/>
              </w:rPr>
            </w:pPr>
          </w:p>
        </w:tc>
      </w:tr>
    </w:tbl>
    <w:p w:rsidR="00D204E2" w:rsidRPr="0029088F" w:rsidRDefault="00D204E2" w:rsidP="0029088F"/>
    <w:sectPr w:rsidR="00D204E2" w:rsidRPr="0029088F" w:rsidSect="00D20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C26" w:rsidRDefault="00FB4C26" w:rsidP="00461A5D">
      <w:pPr>
        <w:spacing w:after="0" w:line="240" w:lineRule="auto"/>
      </w:pPr>
      <w:r>
        <w:separator/>
      </w:r>
    </w:p>
  </w:endnote>
  <w:endnote w:type="continuationSeparator" w:id="0">
    <w:p w:rsidR="00FB4C26" w:rsidRDefault="00FB4C26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EF9" w:rsidRDefault="005D0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521" w:rsidRDefault="00C527F6" w:rsidP="00C527F6">
    <w:pPr>
      <w:pStyle w:val="Footer"/>
      <w:tabs>
        <w:tab w:val="left" w:pos="800"/>
        <w:tab w:val="right" w:pos="9978"/>
      </w:tabs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41B0888D" wp14:editId="285ADDE3">
          <wp:simplePos x="0" y="0"/>
          <wp:positionH relativeFrom="column">
            <wp:posOffset>4525010</wp:posOffset>
          </wp:positionH>
          <wp:positionV relativeFrom="paragraph">
            <wp:posOffset>-9525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7F6">
      <w:rPr>
        <w:sz w:val="16"/>
        <w:szCs w:val="16"/>
      </w:rPr>
      <w:t>Updated January 2024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623EC7E3" wp14:editId="3408FDCB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6836A540" wp14:editId="57FD3135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C26" w:rsidRDefault="00FB4C26" w:rsidP="00461A5D">
      <w:pPr>
        <w:spacing w:after="0" w:line="240" w:lineRule="auto"/>
      </w:pPr>
      <w:r>
        <w:separator/>
      </w:r>
    </w:p>
  </w:footnote>
  <w:footnote w:type="continuationSeparator" w:id="0">
    <w:p w:rsidR="00FB4C26" w:rsidRDefault="00FB4C26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EF9" w:rsidRDefault="005D0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EF9" w:rsidRDefault="005D0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EF9" w:rsidRDefault="005D0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9A4"/>
    <w:multiLevelType w:val="hybridMultilevel"/>
    <w:tmpl w:val="67D6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BA955F5"/>
    <w:multiLevelType w:val="hybridMultilevel"/>
    <w:tmpl w:val="E576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61D57"/>
    <w:multiLevelType w:val="hybridMultilevel"/>
    <w:tmpl w:val="AD56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C26E4"/>
    <w:multiLevelType w:val="hybridMultilevel"/>
    <w:tmpl w:val="7E00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A5F90"/>
    <w:multiLevelType w:val="hybridMultilevel"/>
    <w:tmpl w:val="C6A8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E0B6D"/>
    <w:multiLevelType w:val="hybridMultilevel"/>
    <w:tmpl w:val="666E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396393">
    <w:abstractNumId w:val="13"/>
  </w:num>
  <w:num w:numId="2" w16cid:durableId="956177571">
    <w:abstractNumId w:val="19"/>
  </w:num>
  <w:num w:numId="3" w16cid:durableId="1599603835">
    <w:abstractNumId w:val="8"/>
  </w:num>
  <w:num w:numId="4" w16cid:durableId="1883784170">
    <w:abstractNumId w:val="4"/>
  </w:num>
  <w:num w:numId="5" w16cid:durableId="1215314733">
    <w:abstractNumId w:val="18"/>
  </w:num>
  <w:num w:numId="6" w16cid:durableId="1395543815">
    <w:abstractNumId w:val="5"/>
  </w:num>
  <w:num w:numId="7" w16cid:durableId="1984307878">
    <w:abstractNumId w:val="14"/>
  </w:num>
  <w:num w:numId="8" w16cid:durableId="1405057716">
    <w:abstractNumId w:val="11"/>
  </w:num>
  <w:num w:numId="9" w16cid:durableId="950819682">
    <w:abstractNumId w:val="15"/>
  </w:num>
  <w:num w:numId="10" w16cid:durableId="18155896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0574266">
    <w:abstractNumId w:val="9"/>
  </w:num>
  <w:num w:numId="12" w16cid:durableId="11036012">
    <w:abstractNumId w:val="6"/>
  </w:num>
  <w:num w:numId="13" w16cid:durableId="780538719">
    <w:abstractNumId w:val="2"/>
  </w:num>
  <w:num w:numId="14" w16cid:durableId="163865431">
    <w:abstractNumId w:val="12"/>
  </w:num>
  <w:num w:numId="15" w16cid:durableId="1845976646">
    <w:abstractNumId w:val="1"/>
  </w:num>
  <w:num w:numId="16" w16cid:durableId="845359729">
    <w:abstractNumId w:val="20"/>
  </w:num>
  <w:num w:numId="17" w16cid:durableId="1222715254">
    <w:abstractNumId w:val="0"/>
  </w:num>
  <w:num w:numId="18" w16cid:durableId="1698391953">
    <w:abstractNumId w:val="7"/>
  </w:num>
  <w:num w:numId="19" w16cid:durableId="1742673019">
    <w:abstractNumId w:val="17"/>
  </w:num>
  <w:num w:numId="20" w16cid:durableId="517669401">
    <w:abstractNumId w:val="3"/>
  </w:num>
  <w:num w:numId="21" w16cid:durableId="1744914756">
    <w:abstractNumId w:val="10"/>
  </w:num>
  <w:num w:numId="22" w16cid:durableId="19967644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0CA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2E701A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815F5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D0EF9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7F1852"/>
    <w:rsid w:val="00806304"/>
    <w:rsid w:val="00814314"/>
    <w:rsid w:val="00883169"/>
    <w:rsid w:val="008A0083"/>
    <w:rsid w:val="008C0B25"/>
    <w:rsid w:val="008D0C7D"/>
    <w:rsid w:val="008F1811"/>
    <w:rsid w:val="00953C25"/>
    <w:rsid w:val="00954197"/>
    <w:rsid w:val="009E0B72"/>
    <w:rsid w:val="009F6EFE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527F6"/>
    <w:rsid w:val="00C772A2"/>
    <w:rsid w:val="00CA4AE6"/>
    <w:rsid w:val="00CE3A6E"/>
    <w:rsid w:val="00D07D91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B4C26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6FCB1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C646F-EC9E-4BF9-ABCA-F3CEB3109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EF41D-DDED-4C6E-B0F3-31EF678E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58AED-BC2E-4D92-8E5A-2FD1ECB30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405413-0D3B-490D-85ED-2F55A3BDC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White, Suzanne - Oxfordshire County Council</cp:lastModifiedBy>
  <cp:revision>1</cp:revision>
  <cp:lastPrinted>2015-09-24T14:40:00Z</cp:lastPrinted>
  <dcterms:created xsi:type="dcterms:W3CDTF">2024-02-06T14:17:00Z</dcterms:created>
  <dcterms:modified xsi:type="dcterms:W3CDTF">2024-02-06T14:17:00Z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