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F40A" w14:textId="77777777" w:rsidR="00800779" w:rsidRDefault="00800779" w:rsidP="00927568">
      <w:pPr>
        <w:suppressAutoHyphens/>
        <w:ind w:right="26"/>
        <w:jc w:val="center"/>
        <w:rPr>
          <w:b/>
          <w:caps/>
          <w:sz w:val="28"/>
          <w:szCs w:val="28"/>
        </w:rPr>
      </w:pPr>
    </w:p>
    <w:p w14:paraId="051DEEA4" w14:textId="77777777" w:rsidR="00800779" w:rsidRDefault="00800779" w:rsidP="00927568">
      <w:pPr>
        <w:suppressAutoHyphens/>
        <w:ind w:right="26"/>
        <w:jc w:val="center"/>
        <w:rPr>
          <w:b/>
          <w:caps/>
          <w:sz w:val="28"/>
          <w:szCs w:val="28"/>
        </w:rPr>
      </w:pPr>
    </w:p>
    <w:p w14:paraId="6858B63C" w14:textId="77777777" w:rsidR="00F0703C" w:rsidRPr="00844436" w:rsidRDefault="004C5447" w:rsidP="00927568">
      <w:pPr>
        <w:suppressAutoHyphens/>
        <w:ind w:right="26"/>
        <w:jc w:val="center"/>
        <w:rPr>
          <w:b/>
          <w:sz w:val="28"/>
          <w:szCs w:val="28"/>
        </w:rPr>
      </w:pPr>
      <w:r>
        <w:rPr>
          <w:b/>
          <w:caps/>
          <w:sz w:val="28"/>
          <w:szCs w:val="28"/>
        </w:rPr>
        <w:t>OXFORDSHIRE</w:t>
      </w:r>
      <w:r w:rsidR="00CE63EB">
        <w:rPr>
          <w:b/>
          <w:caps/>
          <w:sz w:val="28"/>
          <w:szCs w:val="28"/>
        </w:rPr>
        <w:t xml:space="preserve"> COUNTY COUNCIL</w:t>
      </w:r>
      <w:r>
        <w:rPr>
          <w:b/>
          <w:caps/>
          <w:sz w:val="28"/>
          <w:szCs w:val="28"/>
        </w:rPr>
        <w:t xml:space="preserve"> SCHOOLS</w:t>
      </w:r>
      <w:r w:rsidR="003A49F6">
        <w:rPr>
          <w:b/>
          <w:caps/>
          <w:sz w:val="28"/>
          <w:szCs w:val="28"/>
        </w:rPr>
        <w:t xml:space="preserve"> </w:t>
      </w:r>
      <w:r>
        <w:rPr>
          <w:b/>
          <w:caps/>
          <w:sz w:val="28"/>
          <w:szCs w:val="28"/>
        </w:rPr>
        <w:t>FORUM</w:t>
      </w:r>
    </w:p>
    <w:p w14:paraId="2E53FF87" w14:textId="77777777" w:rsidR="00F0703C" w:rsidRDefault="00F0703C" w:rsidP="00905FB9">
      <w:pPr>
        <w:suppressAutoHyphens/>
        <w:ind w:right="26"/>
        <w:rPr>
          <w:b/>
        </w:rPr>
      </w:pPr>
    </w:p>
    <w:p w14:paraId="677EAED0" w14:textId="77777777" w:rsidR="00E87045" w:rsidRDefault="004C5447" w:rsidP="008C01AC">
      <w:pPr>
        <w:suppressAutoHyphens/>
        <w:ind w:right="26"/>
      </w:pPr>
      <w:r>
        <w:rPr>
          <w:b/>
        </w:rPr>
        <w:t>MINUTES</w:t>
      </w:r>
      <w:r w:rsidR="00E87045">
        <w:rPr>
          <w:b/>
        </w:rPr>
        <w:t xml:space="preserve"> </w:t>
      </w:r>
      <w:r w:rsidR="00F0703C">
        <w:t>of the</w:t>
      </w:r>
      <w:r w:rsidR="00E87045" w:rsidRPr="00F0703C">
        <w:t xml:space="preserve"> </w:t>
      </w:r>
      <w:r w:rsidR="000F1CDF" w:rsidRPr="000F1CDF">
        <w:rPr>
          <w:szCs w:val="24"/>
        </w:rPr>
        <w:t>meeting</w:t>
      </w:r>
      <w:r w:rsidR="00E87045" w:rsidRPr="00F0703C">
        <w:t xml:space="preserve"> held on </w:t>
      </w:r>
      <w:r w:rsidR="0014569E">
        <w:rPr>
          <w:szCs w:val="24"/>
        </w:rPr>
        <w:t>Tuesday</w:t>
      </w:r>
      <w:r>
        <w:rPr>
          <w:szCs w:val="24"/>
        </w:rPr>
        <w:t xml:space="preserve"> </w:t>
      </w:r>
      <w:r w:rsidR="00E93FC8">
        <w:rPr>
          <w:szCs w:val="24"/>
        </w:rPr>
        <w:t>1</w:t>
      </w:r>
      <w:r w:rsidR="001F20B7">
        <w:rPr>
          <w:szCs w:val="24"/>
        </w:rPr>
        <w:t>6</w:t>
      </w:r>
      <w:r>
        <w:rPr>
          <w:szCs w:val="24"/>
        </w:rPr>
        <w:t xml:space="preserve"> </w:t>
      </w:r>
      <w:r w:rsidR="001F20B7">
        <w:rPr>
          <w:szCs w:val="24"/>
        </w:rPr>
        <w:t>January</w:t>
      </w:r>
      <w:r w:rsidR="0014569E">
        <w:rPr>
          <w:szCs w:val="24"/>
        </w:rPr>
        <w:t xml:space="preserve"> 202</w:t>
      </w:r>
      <w:r w:rsidR="001F20B7">
        <w:rPr>
          <w:szCs w:val="24"/>
        </w:rPr>
        <w:t>4</w:t>
      </w:r>
      <w:r>
        <w:rPr>
          <w:szCs w:val="24"/>
        </w:rPr>
        <w:t xml:space="preserve"> </w:t>
      </w:r>
      <w:r w:rsidR="00844436">
        <w:t xml:space="preserve">commencing at </w:t>
      </w:r>
      <w:r>
        <w:rPr>
          <w:szCs w:val="24"/>
        </w:rPr>
        <w:t xml:space="preserve">10.00am </w:t>
      </w:r>
      <w:r w:rsidR="00844436">
        <w:rPr>
          <w:szCs w:val="24"/>
        </w:rPr>
        <w:t xml:space="preserve">and finishing at </w:t>
      </w:r>
      <w:r>
        <w:rPr>
          <w:szCs w:val="24"/>
        </w:rPr>
        <w:t>1.00pm</w:t>
      </w:r>
    </w:p>
    <w:p w14:paraId="02055A6D" w14:textId="77777777" w:rsidR="00E87045" w:rsidRDefault="00E87045" w:rsidP="00E87045">
      <w:pPr>
        <w:tabs>
          <w:tab w:val="left" w:pos="-720"/>
        </w:tabs>
        <w:suppressAutoHyphens/>
        <w:ind w:right="26"/>
      </w:pPr>
    </w:p>
    <w:tbl>
      <w:tblPr>
        <w:tblW w:w="9214" w:type="dxa"/>
        <w:tblInd w:w="108" w:type="dxa"/>
        <w:tblLook w:val="00A0" w:firstRow="1" w:lastRow="0" w:firstColumn="1" w:lastColumn="0" w:noHBand="0" w:noVBand="0"/>
      </w:tblPr>
      <w:tblGrid>
        <w:gridCol w:w="1589"/>
        <w:gridCol w:w="7625"/>
      </w:tblGrid>
      <w:tr w:rsidR="003604BB" w14:paraId="656F01EC" w14:textId="77777777" w:rsidTr="00D71CCB">
        <w:tc>
          <w:tcPr>
            <w:tcW w:w="1589" w:type="dxa"/>
          </w:tcPr>
          <w:p w14:paraId="226ABA8D" w14:textId="77777777" w:rsidR="003604BB" w:rsidRPr="00934595" w:rsidRDefault="003604BB" w:rsidP="00934595">
            <w:pPr>
              <w:suppressAutoHyphens/>
              <w:ind w:right="26"/>
              <w:rPr>
                <w:b/>
              </w:rPr>
            </w:pPr>
            <w:r w:rsidRPr="00934595">
              <w:rPr>
                <w:b/>
              </w:rPr>
              <w:t>P</w:t>
            </w:r>
            <w:r w:rsidR="00844436">
              <w:rPr>
                <w:b/>
              </w:rPr>
              <w:t>resent</w:t>
            </w:r>
            <w:r w:rsidRPr="00934595">
              <w:rPr>
                <w:b/>
              </w:rPr>
              <w:t>:</w:t>
            </w:r>
          </w:p>
          <w:p w14:paraId="73837A7B" w14:textId="77777777" w:rsidR="003604BB" w:rsidRDefault="003604BB" w:rsidP="00934595">
            <w:pPr>
              <w:tabs>
                <w:tab w:val="left" w:pos="-720"/>
              </w:tabs>
              <w:suppressAutoHyphens/>
              <w:ind w:right="26"/>
            </w:pPr>
          </w:p>
        </w:tc>
        <w:tc>
          <w:tcPr>
            <w:tcW w:w="7625" w:type="dxa"/>
          </w:tcPr>
          <w:p w14:paraId="15FEA790" w14:textId="77777777" w:rsidR="006615C6" w:rsidRDefault="006615C6" w:rsidP="00844436">
            <w:pPr>
              <w:suppressAutoHyphens/>
              <w:ind w:right="26"/>
            </w:pPr>
          </w:p>
        </w:tc>
      </w:tr>
      <w:tr w:rsidR="00844436" w14:paraId="2DBB1295" w14:textId="77777777" w:rsidTr="00D71CCB">
        <w:tc>
          <w:tcPr>
            <w:tcW w:w="1589" w:type="dxa"/>
          </w:tcPr>
          <w:p w14:paraId="6EA9A6EE" w14:textId="77777777" w:rsidR="00844436" w:rsidRPr="00934595" w:rsidRDefault="00844436" w:rsidP="00934595">
            <w:pPr>
              <w:suppressAutoHyphens/>
              <w:ind w:right="26"/>
              <w:rPr>
                <w:b/>
              </w:rPr>
            </w:pPr>
            <w:r>
              <w:rPr>
                <w:b/>
              </w:rPr>
              <w:t>Members:</w:t>
            </w:r>
          </w:p>
        </w:tc>
        <w:tc>
          <w:tcPr>
            <w:tcW w:w="7625" w:type="dxa"/>
          </w:tcPr>
          <w:p w14:paraId="7D75DD63" w14:textId="77777777" w:rsidR="00677666" w:rsidRDefault="004C5447" w:rsidP="00844436">
            <w:pPr>
              <w:suppressAutoHyphens/>
              <w:ind w:right="26"/>
            </w:pPr>
            <w:r>
              <w:t>C</w:t>
            </w:r>
            <w:r w:rsidR="0014569E">
              <w:t>a</w:t>
            </w:r>
            <w:r>
              <w:t>role Thomson (Academy Secondary School Governor</w:t>
            </w:r>
            <w:r w:rsidR="00632F4F">
              <w:t xml:space="preserve"> Rep</w:t>
            </w:r>
            <w:r>
              <w:t>) – in the Chair</w:t>
            </w:r>
          </w:p>
        </w:tc>
      </w:tr>
      <w:tr w:rsidR="00BC7D6C" w14:paraId="63D1376A" w14:textId="77777777" w:rsidTr="00D71CCB">
        <w:tc>
          <w:tcPr>
            <w:tcW w:w="1589" w:type="dxa"/>
          </w:tcPr>
          <w:p w14:paraId="7CC49C17" w14:textId="77777777" w:rsidR="00BC7D6C" w:rsidRDefault="00BC7D6C" w:rsidP="00934595">
            <w:pPr>
              <w:suppressAutoHyphens/>
              <w:ind w:right="26"/>
              <w:rPr>
                <w:b/>
              </w:rPr>
            </w:pPr>
          </w:p>
        </w:tc>
        <w:tc>
          <w:tcPr>
            <w:tcW w:w="7625" w:type="dxa"/>
          </w:tcPr>
          <w:p w14:paraId="1DA526E1" w14:textId="77777777" w:rsidR="00A22BCD" w:rsidRDefault="00A22BCD" w:rsidP="0014569E">
            <w:pPr>
              <w:suppressAutoHyphens/>
              <w:ind w:right="26"/>
            </w:pPr>
          </w:p>
        </w:tc>
      </w:tr>
      <w:tr w:rsidR="00844436" w14:paraId="411018D6" w14:textId="77777777" w:rsidTr="00D71CCB">
        <w:tc>
          <w:tcPr>
            <w:tcW w:w="1589" w:type="dxa"/>
          </w:tcPr>
          <w:p w14:paraId="6C47C7C1" w14:textId="77777777" w:rsidR="007500F7" w:rsidRDefault="007500F7" w:rsidP="00934595">
            <w:pPr>
              <w:suppressAutoHyphens/>
              <w:ind w:right="26"/>
              <w:rPr>
                <w:b/>
              </w:rPr>
            </w:pPr>
          </w:p>
          <w:p w14:paraId="18C726AF" w14:textId="77777777" w:rsidR="0014569E" w:rsidRDefault="0014569E" w:rsidP="00934595">
            <w:pPr>
              <w:suppressAutoHyphens/>
              <w:ind w:right="26"/>
              <w:rPr>
                <w:b/>
              </w:rPr>
            </w:pPr>
          </w:p>
          <w:p w14:paraId="2B23CCE2" w14:textId="77777777" w:rsidR="0014569E" w:rsidRDefault="0014569E" w:rsidP="00934595">
            <w:pPr>
              <w:suppressAutoHyphens/>
              <w:ind w:right="26"/>
              <w:rPr>
                <w:b/>
              </w:rPr>
            </w:pPr>
          </w:p>
          <w:p w14:paraId="1777D49E" w14:textId="77777777" w:rsidR="0014569E" w:rsidRPr="00934595" w:rsidRDefault="0014569E" w:rsidP="00934595">
            <w:pPr>
              <w:suppressAutoHyphens/>
              <w:ind w:right="26"/>
              <w:rPr>
                <w:b/>
              </w:rPr>
            </w:pPr>
          </w:p>
        </w:tc>
        <w:tc>
          <w:tcPr>
            <w:tcW w:w="7625" w:type="dxa"/>
          </w:tcPr>
          <w:p w14:paraId="6B24750E" w14:textId="77777777" w:rsidR="004C5447" w:rsidRDefault="00CC688E" w:rsidP="00844436">
            <w:pPr>
              <w:suppressAutoHyphens/>
              <w:ind w:right="26"/>
            </w:pPr>
            <w:r>
              <w:t xml:space="preserve">Catharine Darnton Vice Chair </w:t>
            </w:r>
            <w:r w:rsidR="004C5447">
              <w:t>(</w:t>
            </w:r>
            <w:r>
              <w:t>Academy</w:t>
            </w:r>
            <w:r w:rsidR="004C5447">
              <w:t xml:space="preserve"> </w:t>
            </w:r>
            <w:r>
              <w:t>Secondary</w:t>
            </w:r>
            <w:r w:rsidR="004C5447">
              <w:t xml:space="preserve"> Headteacher</w:t>
            </w:r>
            <w:r w:rsidR="00632F4F">
              <w:t xml:space="preserve"> Rep</w:t>
            </w:r>
            <w:r w:rsidR="004C5447">
              <w:t>)</w:t>
            </w:r>
          </w:p>
          <w:p w14:paraId="70AB9B1C" w14:textId="77777777" w:rsidR="004C5447" w:rsidRDefault="009C5FBF" w:rsidP="00844436">
            <w:pPr>
              <w:suppressAutoHyphens/>
              <w:ind w:right="26"/>
            </w:pPr>
            <w:r>
              <w:t>Chris Hart (Maintained Secondary Headteacher Rep)</w:t>
            </w:r>
          </w:p>
          <w:p w14:paraId="026A7949" w14:textId="77777777" w:rsidR="009C5FBF" w:rsidRDefault="009C5FBF" w:rsidP="00844436">
            <w:pPr>
              <w:suppressAutoHyphens/>
              <w:ind w:right="26"/>
            </w:pPr>
            <w:r>
              <w:t>Jacqui West (Alternative Provision</w:t>
            </w:r>
            <w:r w:rsidR="00632F4F">
              <w:t xml:space="preserve"> </w:t>
            </w:r>
            <w:r>
              <w:t>/</w:t>
            </w:r>
            <w:r w:rsidR="00632F4F">
              <w:t xml:space="preserve"> </w:t>
            </w:r>
            <w:r>
              <w:t>PRU Headteacher Rep)</w:t>
            </w:r>
          </w:p>
          <w:p w14:paraId="49BB9F97" w14:textId="77777777" w:rsidR="009C5FBF" w:rsidRDefault="009C5FBF" w:rsidP="00844436">
            <w:pPr>
              <w:suppressAutoHyphens/>
              <w:ind w:right="26"/>
            </w:pPr>
            <w:r>
              <w:t xml:space="preserve">Brenda Williams (Maintained Primary </w:t>
            </w:r>
            <w:r w:rsidR="00632F4F">
              <w:t xml:space="preserve">School </w:t>
            </w:r>
            <w:r>
              <w:t>Governor</w:t>
            </w:r>
            <w:r w:rsidR="006C4AC8">
              <w:t xml:space="preserve"> Rep</w:t>
            </w:r>
            <w:r>
              <w:t>)</w:t>
            </w:r>
          </w:p>
          <w:p w14:paraId="3DE634EE" w14:textId="77777777" w:rsidR="00844436" w:rsidRDefault="00120178" w:rsidP="000E4909">
            <w:pPr>
              <w:suppressAutoHyphens/>
              <w:ind w:right="26"/>
            </w:pPr>
            <w:r>
              <w:t>Natalie</w:t>
            </w:r>
            <w:r w:rsidR="009C5FBF">
              <w:t xml:space="preserve"> Wilson (</w:t>
            </w:r>
            <w:r>
              <w:t>Maintained Nursery</w:t>
            </w:r>
            <w:r w:rsidR="00632F4F">
              <w:t xml:space="preserve"> Headteacher</w:t>
            </w:r>
            <w:r>
              <w:t xml:space="preserve"> School Rep)</w:t>
            </w:r>
          </w:p>
          <w:p w14:paraId="43896D78" w14:textId="77777777" w:rsidR="00CC688E" w:rsidRDefault="00CC688E" w:rsidP="000E4909">
            <w:pPr>
              <w:suppressAutoHyphens/>
              <w:ind w:right="26"/>
            </w:pPr>
            <w:r>
              <w:t xml:space="preserve">Robert </w:t>
            </w:r>
            <w:proofErr w:type="spellStart"/>
            <w:r>
              <w:t>Majilton</w:t>
            </w:r>
            <w:proofErr w:type="spellEnd"/>
            <w:r>
              <w:t xml:space="preserve"> (Academy Secondary Headteacher Rep)</w:t>
            </w:r>
          </w:p>
          <w:p w14:paraId="0A397ABA" w14:textId="77777777" w:rsidR="00CC688E" w:rsidRDefault="00CC688E" w:rsidP="000E4909">
            <w:pPr>
              <w:suppressAutoHyphens/>
              <w:ind w:right="26"/>
            </w:pPr>
            <w:r>
              <w:t>Lorraine Wilson (</w:t>
            </w:r>
            <w:r w:rsidR="002A4DFE">
              <w:t>Special School Headteacher Rep)</w:t>
            </w:r>
          </w:p>
          <w:p w14:paraId="5A25D4C9" w14:textId="77777777" w:rsidR="002A4DFE" w:rsidRDefault="002A4DFE" w:rsidP="000E4909">
            <w:pPr>
              <w:suppressAutoHyphens/>
              <w:ind w:right="26"/>
            </w:pPr>
            <w:r>
              <w:t>Maureen Thompson (Academy Primary Governor Rep)</w:t>
            </w:r>
          </w:p>
          <w:p w14:paraId="78610B18" w14:textId="77777777" w:rsidR="002A4DFE" w:rsidRDefault="002A4DFE" w:rsidP="000E4909">
            <w:pPr>
              <w:suppressAutoHyphens/>
              <w:ind w:right="26"/>
            </w:pPr>
            <w:r>
              <w:t>Jeanne Lapsley (Special School Governor Rep)</w:t>
            </w:r>
          </w:p>
          <w:p w14:paraId="3DF37D06" w14:textId="77777777" w:rsidR="0014569E" w:rsidRDefault="0014569E" w:rsidP="000E4909">
            <w:pPr>
              <w:suppressAutoHyphens/>
              <w:ind w:right="26"/>
            </w:pPr>
          </w:p>
        </w:tc>
      </w:tr>
      <w:tr w:rsidR="00844436" w14:paraId="107AFFD7" w14:textId="77777777" w:rsidTr="00D71CCB">
        <w:tc>
          <w:tcPr>
            <w:tcW w:w="1589" w:type="dxa"/>
          </w:tcPr>
          <w:p w14:paraId="2195926D" w14:textId="77777777" w:rsidR="00844436" w:rsidRDefault="00FB49C0" w:rsidP="00934595">
            <w:pPr>
              <w:suppressAutoHyphens/>
              <w:ind w:right="26"/>
              <w:rPr>
                <w:b/>
              </w:rPr>
            </w:pPr>
            <w:r>
              <w:rPr>
                <w:b/>
              </w:rPr>
              <w:t>In attendance</w:t>
            </w:r>
            <w:r w:rsidR="00844436">
              <w:rPr>
                <w:b/>
              </w:rPr>
              <w:t>:</w:t>
            </w:r>
          </w:p>
          <w:p w14:paraId="021F1A6C" w14:textId="77777777" w:rsidR="00844436" w:rsidRPr="00934595" w:rsidRDefault="00844436" w:rsidP="00934595">
            <w:pPr>
              <w:suppressAutoHyphens/>
              <w:ind w:right="26"/>
              <w:rPr>
                <w:b/>
              </w:rPr>
            </w:pPr>
          </w:p>
        </w:tc>
        <w:tc>
          <w:tcPr>
            <w:tcW w:w="7625" w:type="dxa"/>
          </w:tcPr>
          <w:p w14:paraId="7E4544E6" w14:textId="77777777" w:rsidR="00390B30" w:rsidRDefault="00390B30" w:rsidP="00844436">
            <w:pPr>
              <w:suppressAutoHyphens/>
              <w:ind w:right="26"/>
            </w:pPr>
            <w:r>
              <w:t>Councillor Howson, Cabinet Member for Children, Education and Young People’s Services.</w:t>
            </w:r>
          </w:p>
          <w:p w14:paraId="42711714" w14:textId="77777777" w:rsidR="00CE63EB" w:rsidRDefault="008179C1" w:rsidP="00844436">
            <w:pPr>
              <w:suppressAutoHyphens/>
              <w:ind w:right="26"/>
            </w:pPr>
            <w:r>
              <w:t>Kate Reynolds</w:t>
            </w:r>
            <w:r w:rsidR="00102E9A">
              <w:t xml:space="preserve"> </w:t>
            </w:r>
            <w:r w:rsidR="009C5FBF">
              <w:t>(</w:t>
            </w:r>
            <w:r w:rsidR="00102E9A">
              <w:t xml:space="preserve">Interim </w:t>
            </w:r>
            <w:r w:rsidR="00120178">
              <w:t>Deputy</w:t>
            </w:r>
            <w:r w:rsidR="009C5FBF">
              <w:t xml:space="preserve"> Director</w:t>
            </w:r>
            <w:r w:rsidR="003A49F6">
              <w:t xml:space="preserve"> for Education</w:t>
            </w:r>
            <w:r w:rsidR="009C5FBF">
              <w:t>, Oxfordshire County Council)</w:t>
            </w:r>
          </w:p>
          <w:p w14:paraId="078F3DD9" w14:textId="77777777" w:rsidR="00120178" w:rsidRDefault="008179C1" w:rsidP="00844436">
            <w:pPr>
              <w:suppressAutoHyphens/>
              <w:ind w:right="26"/>
            </w:pPr>
            <w:r>
              <w:t>Lisa Lyons</w:t>
            </w:r>
            <w:r w:rsidR="00120178">
              <w:t xml:space="preserve"> (Director of Children’s </w:t>
            </w:r>
            <w:r w:rsidR="003A49F6">
              <w:t>Services)</w:t>
            </w:r>
          </w:p>
          <w:p w14:paraId="1D4470AC" w14:textId="77777777" w:rsidR="000C593C" w:rsidRDefault="000C593C" w:rsidP="00844436">
            <w:pPr>
              <w:suppressAutoHyphens/>
              <w:ind w:right="26"/>
            </w:pPr>
            <w:r>
              <w:t>Martin Goff (Head of Access to Learning)</w:t>
            </w:r>
          </w:p>
          <w:p w14:paraId="65A32ADB" w14:textId="77777777" w:rsidR="007E7E81" w:rsidRDefault="00D150BB" w:rsidP="00844436">
            <w:pPr>
              <w:suppressAutoHyphens/>
              <w:ind w:right="26"/>
            </w:pPr>
            <w:r>
              <w:t>Danny Doherty</w:t>
            </w:r>
            <w:r w:rsidR="007E7E81">
              <w:t xml:space="preserve"> (</w:t>
            </w:r>
            <w:r>
              <w:t>Finance Business Partner</w:t>
            </w:r>
            <w:r w:rsidR="007E7E81">
              <w:t>, Oxfordshire County Council)</w:t>
            </w:r>
          </w:p>
          <w:p w14:paraId="3FB0127D" w14:textId="77777777" w:rsidR="00D150BB" w:rsidRDefault="00D150BB" w:rsidP="00844436">
            <w:pPr>
              <w:suppressAutoHyphens/>
              <w:ind w:right="26"/>
            </w:pPr>
            <w:r>
              <w:t xml:space="preserve">Mohamed </w:t>
            </w:r>
            <w:proofErr w:type="spellStart"/>
            <w:r>
              <w:t>Cassimjee</w:t>
            </w:r>
            <w:proofErr w:type="spellEnd"/>
            <w:r>
              <w:t xml:space="preserve"> (Democratic Services Officer)</w:t>
            </w:r>
          </w:p>
          <w:p w14:paraId="60C213B5" w14:textId="77777777" w:rsidR="007E7E81" w:rsidRDefault="00120178" w:rsidP="00844436">
            <w:pPr>
              <w:suppressAutoHyphens/>
              <w:ind w:right="26"/>
            </w:pPr>
            <w:r>
              <w:t xml:space="preserve">Sharon </w:t>
            </w:r>
            <w:proofErr w:type="spellStart"/>
            <w:r>
              <w:t>Keenlyside</w:t>
            </w:r>
            <w:proofErr w:type="spellEnd"/>
            <w:r w:rsidR="007E7E81">
              <w:t xml:space="preserve"> (</w:t>
            </w:r>
            <w:r w:rsidR="00D150BB">
              <w:t>Senior Democratic Services Officer</w:t>
            </w:r>
            <w:r w:rsidR="007E7E81">
              <w:t>)</w:t>
            </w:r>
          </w:p>
        </w:tc>
      </w:tr>
      <w:tr w:rsidR="00287491" w14:paraId="44A1031F" w14:textId="77777777" w:rsidTr="00D71CCB">
        <w:tc>
          <w:tcPr>
            <w:tcW w:w="1589" w:type="dxa"/>
          </w:tcPr>
          <w:p w14:paraId="59B5A2F6" w14:textId="77777777" w:rsidR="00287491" w:rsidRDefault="00287491" w:rsidP="00387751">
            <w:pPr>
              <w:suppressAutoHyphens/>
              <w:ind w:right="26"/>
            </w:pPr>
          </w:p>
        </w:tc>
        <w:tc>
          <w:tcPr>
            <w:tcW w:w="7625" w:type="dxa"/>
          </w:tcPr>
          <w:p w14:paraId="283998A0" w14:textId="77777777" w:rsidR="00287491" w:rsidRDefault="00287491" w:rsidP="00387751">
            <w:pPr>
              <w:suppressAutoHyphens/>
              <w:ind w:right="26"/>
            </w:pPr>
          </w:p>
        </w:tc>
      </w:tr>
      <w:tr w:rsidR="00927568" w14:paraId="6A137792" w14:textId="77777777" w:rsidTr="00D71CCB">
        <w:tblPrEx>
          <w:tblLook w:val="04A0" w:firstRow="1" w:lastRow="0" w:firstColumn="1" w:lastColumn="0" w:noHBand="0" w:noVBand="1"/>
        </w:tblPrEx>
        <w:tc>
          <w:tcPr>
            <w:tcW w:w="9214" w:type="dxa"/>
            <w:gridSpan w:val="2"/>
          </w:tcPr>
          <w:p w14:paraId="7001A3A9" w14:textId="77777777" w:rsidR="00632F4F" w:rsidRDefault="00927568" w:rsidP="00632F4F">
            <w:pPr>
              <w:pStyle w:val="Header"/>
              <w:spacing w:before="60"/>
              <w:rPr>
                <w:i/>
              </w:rPr>
            </w:pPr>
            <w:r>
              <w:rPr>
                <w:i/>
              </w:rPr>
              <w:t>These notes indicate the outcomes of this meeting and those responsible for taking the agreed action</w:t>
            </w:r>
            <w:r w:rsidR="00632F4F">
              <w:rPr>
                <w:i/>
              </w:rPr>
              <w:t>.</w:t>
            </w:r>
          </w:p>
          <w:p w14:paraId="09F07DB6" w14:textId="77777777" w:rsidR="00927568" w:rsidRDefault="00927568" w:rsidP="00632F4F">
            <w:pPr>
              <w:pStyle w:val="Header"/>
              <w:spacing w:before="60"/>
            </w:pPr>
            <w:r>
              <w:rPr>
                <w:i/>
              </w:rPr>
              <w:t xml:space="preserve">If you have a query please </w:t>
            </w:r>
            <w:r w:rsidR="003268CD">
              <w:rPr>
                <w:i/>
              </w:rPr>
              <w:t xml:space="preserve">contact </w:t>
            </w:r>
            <w:r w:rsidR="0067031A">
              <w:rPr>
                <w:i/>
              </w:rPr>
              <w:t xml:space="preserve">Sharon </w:t>
            </w:r>
            <w:proofErr w:type="spellStart"/>
            <w:r w:rsidR="0067031A">
              <w:rPr>
                <w:i/>
              </w:rPr>
              <w:t>Keenlyside</w:t>
            </w:r>
            <w:proofErr w:type="spellEnd"/>
            <w:r w:rsidR="00677F90">
              <w:rPr>
                <w:i/>
              </w:rPr>
              <w:t>, Committee Officer (</w:t>
            </w:r>
            <w:hyperlink r:id="rId8" w:history="1">
              <w:r w:rsidR="00677F90" w:rsidRPr="00491195">
                <w:rPr>
                  <w:rStyle w:val="Hyperlink"/>
                  <w:i/>
                </w:rPr>
                <w:t>committeesdemocraticservices@oxfordsire.uk</w:t>
              </w:r>
            </w:hyperlink>
            <w:r w:rsidR="00677F90">
              <w:rPr>
                <w:i/>
              </w:rPr>
              <w:t xml:space="preserve">) </w:t>
            </w:r>
          </w:p>
        </w:tc>
      </w:tr>
    </w:tbl>
    <w:p w14:paraId="07DF0EAF" w14:textId="77777777" w:rsidR="00927568" w:rsidRDefault="00927568" w:rsidP="00927568">
      <w:pPr>
        <w:tabs>
          <w:tab w:val="left" w:pos="-720"/>
        </w:tabs>
        <w:suppressAutoHyphens/>
        <w:ind w:right="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1987"/>
      </w:tblGrid>
      <w:tr w:rsidR="00927568" w14:paraId="3EEE7655" w14:textId="77777777" w:rsidTr="00AD33CE">
        <w:tc>
          <w:tcPr>
            <w:tcW w:w="7218" w:type="dxa"/>
            <w:shd w:val="clear" w:color="auto" w:fill="auto"/>
          </w:tcPr>
          <w:p w14:paraId="1342FF9B" w14:textId="77777777" w:rsidR="00927568" w:rsidRPr="00721B45" w:rsidRDefault="00FE1F9B" w:rsidP="00FE1F9B">
            <w:pPr>
              <w:numPr>
                <w:ilvl w:val="1"/>
                <w:numId w:val="20"/>
              </w:numPr>
              <w:tabs>
                <w:tab w:val="left" w:pos="-720"/>
              </w:tabs>
              <w:suppressAutoHyphens/>
              <w:spacing w:before="120" w:after="120"/>
              <w:ind w:right="29"/>
              <w:rPr>
                <w:b/>
                <w:bCs/>
              </w:rPr>
            </w:pPr>
            <w:r>
              <w:rPr>
                <w:b/>
                <w:bCs/>
              </w:rPr>
              <w:t xml:space="preserve"> </w:t>
            </w:r>
            <w:r w:rsidR="007E7E81" w:rsidRPr="00721B45">
              <w:rPr>
                <w:b/>
                <w:bCs/>
              </w:rPr>
              <w:t>Apologies and welcome</w:t>
            </w:r>
          </w:p>
          <w:p w14:paraId="0C54A159" w14:textId="77777777" w:rsidR="007E7E81" w:rsidRDefault="007E7E81" w:rsidP="007E7E81">
            <w:pPr>
              <w:tabs>
                <w:tab w:val="left" w:pos="-720"/>
              </w:tabs>
              <w:suppressAutoHyphens/>
              <w:spacing w:before="120" w:after="120"/>
              <w:ind w:right="29"/>
            </w:pPr>
            <w:r>
              <w:t>The Chair welcomed members to the meetin</w:t>
            </w:r>
            <w:r w:rsidR="00FE1F9B">
              <w:t>g</w:t>
            </w:r>
            <w:r w:rsidR="00D32E74">
              <w:t xml:space="preserve"> and introductions were made.</w:t>
            </w:r>
            <w:r w:rsidR="00FE1F9B">
              <w:t xml:space="preserve"> </w:t>
            </w:r>
          </w:p>
          <w:p w14:paraId="25BE841D" w14:textId="77777777" w:rsidR="00334A65" w:rsidRDefault="00334A65" w:rsidP="007E7E81">
            <w:pPr>
              <w:tabs>
                <w:tab w:val="left" w:pos="-720"/>
              </w:tabs>
              <w:suppressAutoHyphens/>
              <w:spacing w:before="120" w:after="120"/>
              <w:ind w:right="29"/>
            </w:pPr>
            <w:r>
              <w:t>There were no objections to the meeting being recorded.</w:t>
            </w:r>
          </w:p>
          <w:p w14:paraId="18DF0988" w14:textId="77777777" w:rsidR="003966CB" w:rsidRDefault="007E7E81" w:rsidP="00D32E74">
            <w:pPr>
              <w:suppressAutoHyphens/>
              <w:ind w:right="26"/>
            </w:pPr>
            <w:r>
              <w:t xml:space="preserve">Apologies for absence were received from </w:t>
            </w:r>
            <w:r w:rsidR="00AF2D40">
              <w:t xml:space="preserve">Victoria </w:t>
            </w:r>
            <w:r w:rsidR="00D32E74">
              <w:t>Woods (Academy Primary School Headteacher</w:t>
            </w:r>
            <w:r w:rsidR="006C4AC8">
              <w:t xml:space="preserve"> Rep</w:t>
            </w:r>
            <w:r w:rsidR="00D32E74">
              <w:t>)</w:t>
            </w:r>
            <w:r w:rsidR="00195A67">
              <w:t>;</w:t>
            </w:r>
            <w:r w:rsidR="00010D10">
              <w:t xml:space="preserve"> </w:t>
            </w:r>
            <w:r w:rsidR="00D32E74">
              <w:t>Nathan Thomas</w:t>
            </w:r>
            <w:r w:rsidR="00195A67">
              <w:t>,</w:t>
            </w:r>
            <w:r w:rsidR="00D32E74">
              <w:t xml:space="preserve"> (Academy Secondary School Headteacher</w:t>
            </w:r>
            <w:r w:rsidR="006C4AC8">
              <w:t xml:space="preserve"> Rep</w:t>
            </w:r>
            <w:r w:rsidR="00D32E74">
              <w:t>)</w:t>
            </w:r>
            <w:r w:rsidR="00195A67">
              <w:t>;</w:t>
            </w:r>
            <w:r>
              <w:t xml:space="preserve"> </w:t>
            </w:r>
            <w:r w:rsidR="00D32E74">
              <w:t xml:space="preserve">Row Martin </w:t>
            </w:r>
            <w:r w:rsidR="00D32E74">
              <w:lastRenderedPageBreak/>
              <w:t xml:space="preserve">(Council of Oxfordshire Teacher Organisations (COTO)); </w:t>
            </w:r>
            <w:r w:rsidR="00066442">
              <w:t>Tom James (Primary Maintained Governor Rep)</w:t>
            </w:r>
            <w:r w:rsidR="00D32E74">
              <w:t>.</w:t>
            </w:r>
          </w:p>
          <w:p w14:paraId="3F7D5456" w14:textId="77777777" w:rsidR="00D32E74" w:rsidRDefault="00D32E74" w:rsidP="00D32E74">
            <w:pPr>
              <w:suppressAutoHyphens/>
              <w:ind w:right="26"/>
            </w:pPr>
          </w:p>
          <w:p w14:paraId="46194E58" w14:textId="77777777" w:rsidR="00FE1F9B" w:rsidRDefault="00FE1F9B" w:rsidP="00FE1F9B">
            <w:pPr>
              <w:numPr>
                <w:ilvl w:val="1"/>
                <w:numId w:val="20"/>
              </w:numPr>
              <w:tabs>
                <w:tab w:val="left" w:pos="-720"/>
              </w:tabs>
              <w:suppressAutoHyphens/>
              <w:spacing w:before="120" w:after="120"/>
              <w:ind w:right="29"/>
              <w:rPr>
                <w:b/>
                <w:bCs/>
              </w:rPr>
            </w:pPr>
            <w:r>
              <w:rPr>
                <w:b/>
                <w:bCs/>
              </w:rPr>
              <w:t xml:space="preserve"> </w:t>
            </w:r>
            <w:r w:rsidRPr="00FE1F9B">
              <w:rPr>
                <w:b/>
                <w:bCs/>
              </w:rPr>
              <w:t>Declarations of interest</w:t>
            </w:r>
          </w:p>
          <w:p w14:paraId="53DF5D69" w14:textId="77777777" w:rsidR="00FE1F9B" w:rsidRDefault="00D32E74" w:rsidP="00FE1F9B">
            <w:pPr>
              <w:tabs>
                <w:tab w:val="left" w:pos="-720"/>
              </w:tabs>
              <w:suppressAutoHyphens/>
              <w:spacing w:before="120" w:after="120"/>
              <w:ind w:right="29"/>
            </w:pPr>
            <w:r>
              <w:t>The Chair declared an interest in paper 3.5</w:t>
            </w:r>
            <w:r w:rsidR="00AF1678">
              <w:t>, Addition Funding for Schools</w:t>
            </w:r>
            <w:r>
              <w:t>,</w:t>
            </w:r>
            <w:r w:rsidR="00AF1678">
              <w:t xml:space="preserve"> as a Governor </w:t>
            </w:r>
            <w:r w:rsidR="006C4AC8">
              <w:t>of</w:t>
            </w:r>
            <w:r w:rsidR="00AF1678">
              <w:t xml:space="preserve"> Fringford Primary School.</w:t>
            </w:r>
            <w:r>
              <w:t xml:space="preserve"> </w:t>
            </w:r>
            <w:r w:rsidR="00AF1678">
              <w:t>The Chair informed</w:t>
            </w:r>
            <w:r w:rsidR="00077172">
              <w:t xml:space="preserve"> Forum</w:t>
            </w:r>
            <w:r w:rsidR="00AF1678">
              <w:t xml:space="preserve"> that she was no longer a Governor Trustee of </w:t>
            </w:r>
            <w:proofErr w:type="spellStart"/>
            <w:r w:rsidR="00AF1678">
              <w:t>Bernwode</w:t>
            </w:r>
            <w:proofErr w:type="spellEnd"/>
            <w:r w:rsidR="00AF1678">
              <w:t xml:space="preserve"> Schools Trust, which ceased to be on 31 December 2023. The Chair had become a Trustee of the Acer Trust</w:t>
            </w:r>
            <w:r w:rsidR="001B2210">
              <w:t>, a multi-academy trust of seven primary and secondary schools.</w:t>
            </w:r>
          </w:p>
          <w:p w14:paraId="3B0F5E03" w14:textId="77777777" w:rsidR="001B2210" w:rsidRDefault="001B2210" w:rsidP="00FE1F9B">
            <w:pPr>
              <w:tabs>
                <w:tab w:val="left" w:pos="-720"/>
              </w:tabs>
              <w:suppressAutoHyphens/>
              <w:spacing w:before="120" w:after="120"/>
              <w:ind w:right="29"/>
            </w:pPr>
            <w:r>
              <w:t>Chris Hart declared an interest in paper 3.5, Addition</w:t>
            </w:r>
            <w:r w:rsidR="00374E38">
              <w:t>al</w:t>
            </w:r>
            <w:r>
              <w:t xml:space="preserve"> Funding for Schools, as</w:t>
            </w:r>
            <w:r w:rsidR="003565E9">
              <w:t xml:space="preserve"> the Head of Carterton Community College.</w:t>
            </w:r>
          </w:p>
          <w:p w14:paraId="57965CE6" w14:textId="77777777" w:rsidR="003565E9" w:rsidRDefault="00077172" w:rsidP="00FE1F9B">
            <w:pPr>
              <w:tabs>
                <w:tab w:val="left" w:pos="-720"/>
              </w:tabs>
              <w:suppressAutoHyphens/>
              <w:spacing w:before="120" w:after="120"/>
              <w:ind w:right="29"/>
            </w:pPr>
            <w:r>
              <w:t>Maureen Thompson informed Forum that she had formally become Governor at St. Aloysius Maintained School.</w:t>
            </w:r>
          </w:p>
          <w:p w14:paraId="3E76CC28" w14:textId="77777777" w:rsidR="00FE1F9B" w:rsidRDefault="00FE1F9B" w:rsidP="00FE1F9B">
            <w:pPr>
              <w:numPr>
                <w:ilvl w:val="1"/>
                <w:numId w:val="20"/>
              </w:numPr>
              <w:tabs>
                <w:tab w:val="left" w:pos="-720"/>
              </w:tabs>
              <w:suppressAutoHyphens/>
              <w:spacing w:before="120" w:after="120"/>
              <w:ind w:right="29"/>
              <w:rPr>
                <w:b/>
                <w:bCs/>
              </w:rPr>
            </w:pPr>
            <w:r>
              <w:rPr>
                <w:b/>
                <w:bCs/>
              </w:rPr>
              <w:t xml:space="preserve"> </w:t>
            </w:r>
            <w:r w:rsidRPr="00FE1F9B">
              <w:rPr>
                <w:b/>
                <w:bCs/>
              </w:rPr>
              <w:t>Update on Membership</w:t>
            </w:r>
          </w:p>
          <w:p w14:paraId="6E82E3E2" w14:textId="77777777" w:rsidR="003E015B" w:rsidRDefault="00077172" w:rsidP="00FE1F9B">
            <w:pPr>
              <w:tabs>
                <w:tab w:val="left" w:pos="-720"/>
              </w:tabs>
              <w:suppressAutoHyphens/>
              <w:spacing w:before="120" w:after="120"/>
              <w:ind w:right="29"/>
            </w:pPr>
            <w:r>
              <w:t>Martin Goff</w:t>
            </w:r>
            <w:r w:rsidR="00FE1F9B">
              <w:t xml:space="preserve"> </w:t>
            </w:r>
            <w:r w:rsidR="008E38BD">
              <w:t xml:space="preserve">informed </w:t>
            </w:r>
            <w:r w:rsidR="00937719">
              <w:t>members</w:t>
            </w:r>
            <w:r w:rsidR="008E38BD">
              <w:t xml:space="preserve"> that</w:t>
            </w:r>
            <w:r>
              <w:t xml:space="preserve"> he had attended the Tuesday </w:t>
            </w:r>
            <w:r w:rsidR="003E015B">
              <w:t>M</w:t>
            </w:r>
            <w:r>
              <w:t xml:space="preserve">orning </w:t>
            </w:r>
            <w:r w:rsidR="003E015B">
              <w:t>B</w:t>
            </w:r>
            <w:r>
              <w:t xml:space="preserve">riefing for </w:t>
            </w:r>
            <w:r w:rsidR="003E015B">
              <w:t>H</w:t>
            </w:r>
            <w:r>
              <w:t xml:space="preserve">eadteachers and </w:t>
            </w:r>
            <w:r w:rsidR="003E015B">
              <w:t>asked for</w:t>
            </w:r>
            <w:r>
              <w:t xml:space="preserve"> shows of interest</w:t>
            </w:r>
            <w:r w:rsidR="00374E38">
              <w:t xml:space="preserve"> in the </w:t>
            </w:r>
            <w:proofErr w:type="gramStart"/>
            <w:r w:rsidR="00374E38">
              <w:t>Schools</w:t>
            </w:r>
            <w:proofErr w:type="gramEnd"/>
            <w:r w:rsidR="00374E38">
              <w:t xml:space="preserve"> Forum vacancies. </w:t>
            </w:r>
            <w:r w:rsidR="003E015B">
              <w:t xml:space="preserve">This resulted in 4 Headteachers of Maintained Schools and 2 Academy Reps interested in joining Forum. All vacant posts should be filled once these were processed. </w:t>
            </w:r>
          </w:p>
          <w:p w14:paraId="2E6D4EA3" w14:textId="77777777" w:rsidR="003E015B" w:rsidRDefault="003E015B" w:rsidP="00FE1F9B">
            <w:pPr>
              <w:tabs>
                <w:tab w:val="left" w:pos="-720"/>
              </w:tabs>
              <w:suppressAutoHyphens/>
              <w:spacing w:before="120" w:after="120"/>
              <w:ind w:right="29"/>
            </w:pPr>
            <w:r>
              <w:t xml:space="preserve">Members discussed the rules of the election </w:t>
            </w:r>
            <w:r w:rsidR="000779E8">
              <w:t>process,</w:t>
            </w:r>
            <w:r>
              <w:t xml:space="preserve"> and </w:t>
            </w:r>
            <w:r w:rsidR="00BE25C1">
              <w:t>it was agreed that</w:t>
            </w:r>
            <w:r>
              <w:t xml:space="preserve"> an election statement should be circulated.</w:t>
            </w:r>
          </w:p>
          <w:p w14:paraId="326E8EAB" w14:textId="77777777" w:rsidR="000766F4" w:rsidRDefault="00033DC1" w:rsidP="00B839AC">
            <w:pPr>
              <w:tabs>
                <w:tab w:val="left" w:pos="-720"/>
              </w:tabs>
              <w:suppressAutoHyphens/>
              <w:spacing w:before="120" w:after="120"/>
              <w:ind w:right="29"/>
            </w:pPr>
            <w:r>
              <w:t xml:space="preserve">There were </w:t>
            </w:r>
            <w:r w:rsidR="0047631C">
              <w:t xml:space="preserve">currently </w:t>
            </w:r>
            <w:r>
              <w:t xml:space="preserve">two </w:t>
            </w:r>
            <w:r w:rsidR="00AD2DE5">
              <w:t xml:space="preserve">Academy </w:t>
            </w:r>
            <w:r>
              <w:t>Secondary Governor vacancies</w:t>
            </w:r>
            <w:r w:rsidR="000779E8">
              <w:t xml:space="preserve"> that would be re-advertised. Martin Goff would mention the vacanc</w:t>
            </w:r>
            <w:r w:rsidR="00B839AC">
              <w:t>ies</w:t>
            </w:r>
            <w:r w:rsidR="000779E8">
              <w:t xml:space="preserve"> at the Heads and Chairs meeting in February</w:t>
            </w:r>
            <w:r w:rsidR="00B839AC">
              <w:t xml:space="preserve"> and the Chair agreed to mention them at the Oxfordshire Governors Association meeting in March.</w:t>
            </w:r>
          </w:p>
          <w:p w14:paraId="56640C96" w14:textId="77777777" w:rsidR="00B839AC" w:rsidRPr="008A089C" w:rsidRDefault="00B839AC" w:rsidP="00B839AC">
            <w:pPr>
              <w:tabs>
                <w:tab w:val="left" w:pos="-720"/>
              </w:tabs>
              <w:suppressAutoHyphens/>
              <w:spacing w:before="120" w:after="120"/>
              <w:ind w:right="29"/>
            </w:pPr>
            <w:r>
              <w:t>Members commented that the effectiveness of the Forum was being compromised by the vacancies.</w:t>
            </w:r>
          </w:p>
        </w:tc>
        <w:tc>
          <w:tcPr>
            <w:tcW w:w="1996" w:type="dxa"/>
            <w:shd w:val="clear" w:color="auto" w:fill="auto"/>
          </w:tcPr>
          <w:p w14:paraId="5743C7DC" w14:textId="77777777" w:rsidR="00927568" w:rsidRDefault="00927568" w:rsidP="00535C97">
            <w:pPr>
              <w:tabs>
                <w:tab w:val="left" w:pos="-720"/>
              </w:tabs>
              <w:suppressAutoHyphens/>
              <w:spacing w:before="120" w:after="120"/>
              <w:ind w:right="29"/>
              <w:rPr>
                <w:b/>
                <w:bCs/>
              </w:rPr>
            </w:pPr>
            <w:r w:rsidRPr="000E4909">
              <w:rPr>
                <w:b/>
                <w:bCs/>
              </w:rPr>
              <w:lastRenderedPageBreak/>
              <w:t>ACTION</w:t>
            </w:r>
          </w:p>
          <w:p w14:paraId="5E5715F1" w14:textId="77777777" w:rsidR="003A50A4" w:rsidRDefault="003A50A4" w:rsidP="00535C97">
            <w:pPr>
              <w:tabs>
                <w:tab w:val="left" w:pos="-720"/>
              </w:tabs>
              <w:suppressAutoHyphens/>
              <w:spacing w:before="120" w:after="120"/>
              <w:ind w:right="29"/>
              <w:rPr>
                <w:b/>
                <w:bCs/>
              </w:rPr>
            </w:pPr>
          </w:p>
          <w:p w14:paraId="4DF1A248" w14:textId="77777777" w:rsidR="003A50A4" w:rsidRDefault="003A50A4" w:rsidP="00535C97">
            <w:pPr>
              <w:tabs>
                <w:tab w:val="left" w:pos="-720"/>
              </w:tabs>
              <w:suppressAutoHyphens/>
              <w:spacing w:before="120" w:after="120"/>
              <w:ind w:right="29"/>
              <w:rPr>
                <w:b/>
                <w:bCs/>
              </w:rPr>
            </w:pPr>
          </w:p>
          <w:p w14:paraId="49EB74EE" w14:textId="77777777" w:rsidR="003A50A4" w:rsidRDefault="003A50A4" w:rsidP="00535C97">
            <w:pPr>
              <w:tabs>
                <w:tab w:val="left" w:pos="-720"/>
              </w:tabs>
              <w:suppressAutoHyphens/>
              <w:spacing w:before="120" w:after="120"/>
              <w:ind w:right="29"/>
              <w:rPr>
                <w:b/>
                <w:bCs/>
              </w:rPr>
            </w:pPr>
          </w:p>
          <w:p w14:paraId="68F1A0F4" w14:textId="77777777" w:rsidR="003A50A4" w:rsidRDefault="003A50A4" w:rsidP="00535C97">
            <w:pPr>
              <w:tabs>
                <w:tab w:val="left" w:pos="-720"/>
              </w:tabs>
              <w:suppressAutoHyphens/>
              <w:spacing w:before="120" w:after="120"/>
              <w:ind w:right="29"/>
              <w:rPr>
                <w:b/>
                <w:bCs/>
              </w:rPr>
            </w:pPr>
          </w:p>
          <w:p w14:paraId="18B8B052" w14:textId="77777777" w:rsidR="003A50A4" w:rsidRDefault="003A50A4" w:rsidP="00535C97">
            <w:pPr>
              <w:tabs>
                <w:tab w:val="left" w:pos="-720"/>
              </w:tabs>
              <w:suppressAutoHyphens/>
              <w:spacing w:before="120" w:after="120"/>
              <w:ind w:right="29"/>
              <w:rPr>
                <w:b/>
                <w:bCs/>
              </w:rPr>
            </w:pPr>
          </w:p>
          <w:p w14:paraId="0051010D" w14:textId="77777777" w:rsidR="003A50A4" w:rsidRDefault="003A50A4" w:rsidP="00535C97">
            <w:pPr>
              <w:tabs>
                <w:tab w:val="left" w:pos="-720"/>
              </w:tabs>
              <w:suppressAutoHyphens/>
              <w:spacing w:before="120" w:after="120"/>
              <w:ind w:right="29"/>
              <w:rPr>
                <w:b/>
                <w:bCs/>
              </w:rPr>
            </w:pPr>
          </w:p>
          <w:p w14:paraId="3EA1F93C" w14:textId="77777777" w:rsidR="003A50A4" w:rsidRDefault="003A50A4" w:rsidP="00535C97">
            <w:pPr>
              <w:tabs>
                <w:tab w:val="left" w:pos="-720"/>
              </w:tabs>
              <w:suppressAutoHyphens/>
              <w:spacing w:before="120" w:after="120"/>
              <w:ind w:right="29"/>
              <w:rPr>
                <w:b/>
                <w:bCs/>
              </w:rPr>
            </w:pPr>
          </w:p>
          <w:p w14:paraId="66E33E66" w14:textId="77777777" w:rsidR="003A50A4" w:rsidRDefault="003A50A4" w:rsidP="00535C97">
            <w:pPr>
              <w:tabs>
                <w:tab w:val="left" w:pos="-720"/>
              </w:tabs>
              <w:suppressAutoHyphens/>
              <w:spacing w:before="120" w:after="120"/>
              <w:ind w:right="29"/>
              <w:rPr>
                <w:b/>
                <w:bCs/>
              </w:rPr>
            </w:pPr>
          </w:p>
          <w:p w14:paraId="36DDC1D9" w14:textId="77777777" w:rsidR="003A50A4" w:rsidRDefault="003A50A4" w:rsidP="00535C97">
            <w:pPr>
              <w:tabs>
                <w:tab w:val="left" w:pos="-720"/>
              </w:tabs>
              <w:suppressAutoHyphens/>
              <w:spacing w:before="120" w:after="120"/>
              <w:ind w:right="29"/>
              <w:rPr>
                <w:b/>
                <w:bCs/>
              </w:rPr>
            </w:pPr>
          </w:p>
          <w:p w14:paraId="74625FCB" w14:textId="77777777" w:rsidR="003A50A4" w:rsidRDefault="003A50A4" w:rsidP="00535C97">
            <w:pPr>
              <w:tabs>
                <w:tab w:val="left" w:pos="-720"/>
              </w:tabs>
              <w:suppressAutoHyphens/>
              <w:spacing w:before="120" w:after="120"/>
              <w:ind w:right="29"/>
              <w:rPr>
                <w:b/>
                <w:bCs/>
              </w:rPr>
            </w:pPr>
          </w:p>
          <w:p w14:paraId="7D01F743" w14:textId="77777777" w:rsidR="003A50A4" w:rsidRDefault="003A50A4" w:rsidP="00535C97">
            <w:pPr>
              <w:tabs>
                <w:tab w:val="left" w:pos="-720"/>
              </w:tabs>
              <w:suppressAutoHyphens/>
              <w:spacing w:before="120" w:after="120"/>
              <w:ind w:right="29"/>
              <w:rPr>
                <w:b/>
                <w:bCs/>
              </w:rPr>
            </w:pPr>
          </w:p>
          <w:p w14:paraId="4F77C3BE" w14:textId="77777777" w:rsidR="003A50A4" w:rsidRDefault="003A50A4" w:rsidP="00535C97">
            <w:pPr>
              <w:tabs>
                <w:tab w:val="left" w:pos="-720"/>
              </w:tabs>
              <w:suppressAutoHyphens/>
              <w:spacing w:before="120" w:after="120"/>
              <w:ind w:right="29"/>
              <w:rPr>
                <w:b/>
                <w:bCs/>
              </w:rPr>
            </w:pPr>
          </w:p>
          <w:p w14:paraId="409D3A59" w14:textId="77777777" w:rsidR="003A50A4" w:rsidRDefault="003A50A4" w:rsidP="00535C97">
            <w:pPr>
              <w:tabs>
                <w:tab w:val="left" w:pos="-720"/>
              </w:tabs>
              <w:suppressAutoHyphens/>
              <w:spacing w:before="120" w:after="120"/>
              <w:ind w:right="29"/>
              <w:rPr>
                <w:b/>
                <w:bCs/>
              </w:rPr>
            </w:pPr>
          </w:p>
          <w:p w14:paraId="6AD43881" w14:textId="77777777" w:rsidR="008E38BD" w:rsidRDefault="008E38BD" w:rsidP="008E38BD">
            <w:pPr>
              <w:tabs>
                <w:tab w:val="left" w:pos="-720"/>
              </w:tabs>
              <w:suppressAutoHyphens/>
              <w:spacing w:before="120" w:after="120"/>
              <w:ind w:right="29"/>
            </w:pPr>
          </w:p>
          <w:p w14:paraId="6A889456" w14:textId="77777777" w:rsidR="0047631C" w:rsidRDefault="0047631C" w:rsidP="008E38BD">
            <w:pPr>
              <w:tabs>
                <w:tab w:val="left" w:pos="-720"/>
              </w:tabs>
              <w:suppressAutoHyphens/>
              <w:spacing w:before="120" w:after="120"/>
              <w:ind w:right="29"/>
            </w:pPr>
          </w:p>
          <w:p w14:paraId="14AFA19A" w14:textId="77777777" w:rsidR="0047631C" w:rsidRDefault="0047631C" w:rsidP="008E38BD">
            <w:pPr>
              <w:tabs>
                <w:tab w:val="left" w:pos="-720"/>
              </w:tabs>
              <w:suppressAutoHyphens/>
              <w:spacing w:before="120" w:after="120"/>
              <w:ind w:right="29"/>
            </w:pPr>
          </w:p>
          <w:p w14:paraId="30D75C2D" w14:textId="77777777" w:rsidR="0047631C" w:rsidRDefault="0047631C" w:rsidP="008E38BD">
            <w:pPr>
              <w:tabs>
                <w:tab w:val="left" w:pos="-720"/>
              </w:tabs>
              <w:suppressAutoHyphens/>
              <w:spacing w:before="120" w:after="120"/>
              <w:ind w:right="29"/>
            </w:pPr>
          </w:p>
          <w:p w14:paraId="50F7EBE9" w14:textId="77777777" w:rsidR="0047631C" w:rsidRDefault="0047631C" w:rsidP="008E38BD">
            <w:pPr>
              <w:tabs>
                <w:tab w:val="left" w:pos="-720"/>
              </w:tabs>
              <w:suppressAutoHyphens/>
              <w:spacing w:before="120" w:after="120"/>
              <w:ind w:right="29"/>
            </w:pPr>
          </w:p>
          <w:p w14:paraId="52222103" w14:textId="77777777" w:rsidR="0047631C" w:rsidRDefault="0047631C" w:rsidP="008E38BD">
            <w:pPr>
              <w:tabs>
                <w:tab w:val="left" w:pos="-720"/>
              </w:tabs>
              <w:suppressAutoHyphens/>
              <w:spacing w:before="120" w:after="120"/>
              <w:ind w:right="29"/>
            </w:pPr>
          </w:p>
          <w:p w14:paraId="025941FE" w14:textId="77777777" w:rsidR="0047631C" w:rsidRDefault="0047631C" w:rsidP="008E38BD">
            <w:pPr>
              <w:tabs>
                <w:tab w:val="left" w:pos="-720"/>
              </w:tabs>
              <w:suppressAutoHyphens/>
              <w:spacing w:before="120" w:after="120"/>
              <w:ind w:right="29"/>
            </w:pPr>
            <w:r>
              <w:t>Martin Goff</w:t>
            </w:r>
          </w:p>
          <w:p w14:paraId="35454ED8" w14:textId="77777777" w:rsidR="0047631C" w:rsidRPr="003A50A4" w:rsidRDefault="0047631C" w:rsidP="008E38BD">
            <w:pPr>
              <w:tabs>
                <w:tab w:val="left" w:pos="-720"/>
              </w:tabs>
              <w:suppressAutoHyphens/>
              <w:spacing w:before="120" w:after="120"/>
              <w:ind w:right="29"/>
            </w:pPr>
            <w:r>
              <w:t>Carole Thomson</w:t>
            </w:r>
          </w:p>
        </w:tc>
      </w:tr>
      <w:tr w:rsidR="003038FE" w14:paraId="69DC19BD" w14:textId="77777777" w:rsidTr="00AD33CE">
        <w:tc>
          <w:tcPr>
            <w:tcW w:w="7218" w:type="dxa"/>
            <w:shd w:val="clear" w:color="auto" w:fill="auto"/>
          </w:tcPr>
          <w:p w14:paraId="5D3E7EC2" w14:textId="77777777" w:rsidR="003A50A4" w:rsidRPr="000766F4" w:rsidRDefault="000766F4" w:rsidP="00460A57">
            <w:pPr>
              <w:tabs>
                <w:tab w:val="left" w:pos="-720"/>
              </w:tabs>
              <w:suppressAutoHyphens/>
              <w:spacing w:before="120" w:after="120"/>
              <w:ind w:right="29"/>
              <w:rPr>
                <w:b/>
                <w:bCs/>
              </w:rPr>
            </w:pPr>
            <w:r w:rsidRPr="000766F4">
              <w:rPr>
                <w:b/>
                <w:bCs/>
              </w:rPr>
              <w:lastRenderedPageBreak/>
              <w:t>2.0 Minutes</w:t>
            </w:r>
          </w:p>
          <w:p w14:paraId="4191B730" w14:textId="77777777" w:rsidR="000766F4" w:rsidRDefault="000766F4" w:rsidP="00460A57">
            <w:pPr>
              <w:tabs>
                <w:tab w:val="left" w:pos="-720"/>
              </w:tabs>
              <w:suppressAutoHyphens/>
              <w:spacing w:before="120" w:after="120"/>
              <w:ind w:right="29"/>
            </w:pPr>
            <w:r>
              <w:t xml:space="preserve">The minutes of the meeting held on </w:t>
            </w:r>
            <w:r w:rsidR="00B839AC">
              <w:t>9 November</w:t>
            </w:r>
            <w:r>
              <w:t xml:space="preserve"> 2023 were amended as </w:t>
            </w:r>
            <w:proofErr w:type="gramStart"/>
            <w:r>
              <w:t>follows:-</w:t>
            </w:r>
            <w:proofErr w:type="gramEnd"/>
          </w:p>
          <w:p w14:paraId="0E2D76B2" w14:textId="77777777" w:rsidR="000766F4" w:rsidRDefault="00B839AC" w:rsidP="00460A57">
            <w:pPr>
              <w:tabs>
                <w:tab w:val="left" w:pos="-720"/>
              </w:tabs>
              <w:suppressAutoHyphens/>
              <w:spacing w:before="120" w:after="120"/>
              <w:ind w:right="29"/>
            </w:pPr>
            <w:r>
              <w:t xml:space="preserve">Page 8 - </w:t>
            </w:r>
            <w:r w:rsidR="00937719">
              <w:t>t</w:t>
            </w:r>
            <w:r w:rsidR="000766F4">
              <w:t xml:space="preserve">he name </w:t>
            </w:r>
            <w:r>
              <w:t>Smith</w:t>
            </w:r>
            <w:r w:rsidR="000766F4">
              <w:t xml:space="preserve"> was incorrect and amended to </w:t>
            </w:r>
            <w:r>
              <w:t>Smit,</w:t>
            </w:r>
          </w:p>
          <w:p w14:paraId="012F3E5E" w14:textId="77777777" w:rsidR="000766F4" w:rsidRDefault="000766F4" w:rsidP="00460A57">
            <w:pPr>
              <w:tabs>
                <w:tab w:val="left" w:pos="-720"/>
              </w:tabs>
              <w:suppressAutoHyphens/>
              <w:spacing w:before="120" w:after="120"/>
              <w:ind w:right="29"/>
            </w:pPr>
            <w:r>
              <w:t>and agreed as a correct record.</w:t>
            </w:r>
          </w:p>
          <w:p w14:paraId="0C785C5E" w14:textId="77777777" w:rsidR="000766F4" w:rsidRDefault="000766F4" w:rsidP="00460A57">
            <w:pPr>
              <w:tabs>
                <w:tab w:val="left" w:pos="-720"/>
              </w:tabs>
              <w:suppressAutoHyphens/>
              <w:spacing w:before="120" w:after="120"/>
              <w:ind w:right="29"/>
              <w:rPr>
                <w:b/>
                <w:bCs/>
              </w:rPr>
            </w:pPr>
            <w:r w:rsidRPr="00783C39">
              <w:rPr>
                <w:b/>
                <w:bCs/>
              </w:rPr>
              <w:t xml:space="preserve">2.1 Matters arising from the Meeting of </w:t>
            </w:r>
            <w:r w:rsidR="00B839AC">
              <w:rPr>
                <w:b/>
                <w:bCs/>
              </w:rPr>
              <w:t>9 November</w:t>
            </w:r>
            <w:r w:rsidRPr="00783C39">
              <w:rPr>
                <w:b/>
                <w:bCs/>
              </w:rPr>
              <w:t xml:space="preserve"> 2023</w:t>
            </w:r>
          </w:p>
          <w:p w14:paraId="007C28D1" w14:textId="77777777" w:rsidR="00783C39" w:rsidRDefault="00334A65" w:rsidP="00460A57">
            <w:pPr>
              <w:tabs>
                <w:tab w:val="left" w:pos="-720"/>
              </w:tabs>
              <w:suppressAutoHyphens/>
              <w:spacing w:before="120" w:after="120"/>
              <w:ind w:right="29"/>
              <w:rPr>
                <w:u w:val="single"/>
              </w:rPr>
            </w:pPr>
            <w:r w:rsidRPr="00334A65">
              <w:rPr>
                <w:u w:val="single"/>
              </w:rPr>
              <w:t xml:space="preserve">Administrative support for Forum </w:t>
            </w:r>
          </w:p>
          <w:p w14:paraId="36368E6A" w14:textId="77777777" w:rsidR="00334A65" w:rsidRDefault="00334A65" w:rsidP="00460A57">
            <w:pPr>
              <w:tabs>
                <w:tab w:val="left" w:pos="-720"/>
              </w:tabs>
              <w:suppressAutoHyphens/>
              <w:spacing w:before="120" w:after="120"/>
              <w:ind w:right="29"/>
            </w:pPr>
            <w:r>
              <w:lastRenderedPageBreak/>
              <w:t xml:space="preserve">Kate Reynolds informed Forum that they were expecting to appoint an officer to provide administrative support for Forum. The </w:t>
            </w:r>
            <w:r w:rsidR="00480923">
              <w:t xml:space="preserve">appointed </w:t>
            </w:r>
            <w:r>
              <w:t>officer would report to Kate</w:t>
            </w:r>
            <w:r w:rsidR="00480923">
              <w:t xml:space="preserve"> Reynolds</w:t>
            </w:r>
            <w:r>
              <w:t xml:space="preserve"> and possibly Martin Goff’s Team. </w:t>
            </w:r>
            <w:r w:rsidR="00480923">
              <w:t xml:space="preserve">It was hoped that the Chair of the Forum would be involved in reviewing the job description and that the appointed officer would be in place by 1 April 2024. </w:t>
            </w:r>
          </w:p>
          <w:p w14:paraId="66024858" w14:textId="77777777" w:rsidR="00480923" w:rsidRDefault="00480923" w:rsidP="00460A57">
            <w:pPr>
              <w:tabs>
                <w:tab w:val="left" w:pos="-720"/>
              </w:tabs>
              <w:suppressAutoHyphens/>
              <w:spacing w:before="120" w:after="120"/>
              <w:ind w:right="29"/>
            </w:pPr>
            <w:r>
              <w:t>The Chair commented that she would no longer be Chair of the Forum within that timeframe but having been part of Forum for many years and having a considerable amount of experience would provide any necessary advice and support.</w:t>
            </w:r>
          </w:p>
          <w:p w14:paraId="009E3EC6" w14:textId="77777777" w:rsidR="00EF320E" w:rsidRPr="00EF320E" w:rsidRDefault="00EF320E" w:rsidP="00460A57">
            <w:pPr>
              <w:tabs>
                <w:tab w:val="left" w:pos="-720"/>
              </w:tabs>
              <w:suppressAutoHyphens/>
              <w:spacing w:before="120" w:after="120"/>
              <w:ind w:right="29"/>
              <w:rPr>
                <w:u w:val="single"/>
              </w:rPr>
            </w:pPr>
            <w:r w:rsidRPr="00EF320E">
              <w:rPr>
                <w:u w:val="single"/>
              </w:rPr>
              <w:t>Schools Forum Budget</w:t>
            </w:r>
          </w:p>
          <w:p w14:paraId="51DAED7F" w14:textId="77777777" w:rsidR="005A7F25" w:rsidRDefault="005A7F25" w:rsidP="00460A57">
            <w:pPr>
              <w:tabs>
                <w:tab w:val="left" w:pos="-720"/>
              </w:tabs>
              <w:suppressAutoHyphens/>
              <w:spacing w:before="120" w:after="120"/>
              <w:ind w:right="29"/>
            </w:pPr>
            <w:r>
              <w:t xml:space="preserve">The Chair asked for </w:t>
            </w:r>
            <w:r w:rsidR="00123AA7">
              <w:t>confirmation</w:t>
            </w:r>
            <w:r>
              <w:t xml:space="preserve"> that there were enough funds in the 2024/25 budget to cover all costs including the cost of a new administrative support role, especially in view of the upcoming DfE deadline. Lisa Lyons and Danny Doherty agreed that they would arrange a briefing and circulate the budget information to Forum. </w:t>
            </w:r>
          </w:p>
          <w:p w14:paraId="56D60A7C" w14:textId="77777777" w:rsidR="00DC4CE2" w:rsidRDefault="005A7F25" w:rsidP="00460A57">
            <w:pPr>
              <w:tabs>
                <w:tab w:val="left" w:pos="-720"/>
              </w:tabs>
              <w:suppressAutoHyphens/>
              <w:spacing w:before="120" w:after="120"/>
              <w:ind w:right="29"/>
            </w:pPr>
            <w:r>
              <w:t xml:space="preserve">Members raised concerns regarding </w:t>
            </w:r>
            <w:r w:rsidR="00DC4CE2">
              <w:t xml:space="preserve">the whereabouts of handover notes provided by Sarah Fogden on the operation of Forum. Danny Doherty reassured members that the Finance Team had </w:t>
            </w:r>
            <w:r w:rsidR="003C6872">
              <w:t xml:space="preserve">possession of the </w:t>
            </w:r>
            <w:r w:rsidR="00DC4CE2">
              <w:t>notes</w:t>
            </w:r>
            <w:r w:rsidR="003C6872">
              <w:t>.</w:t>
            </w:r>
            <w:r w:rsidR="00DC4CE2">
              <w:t xml:space="preserve"> Members were concerned that the Forum did not have </w:t>
            </w:r>
            <w:r w:rsidR="003C6872">
              <w:t xml:space="preserve">enough </w:t>
            </w:r>
            <w:r w:rsidR="00DC4CE2">
              <w:t xml:space="preserve">clarity or information on the </w:t>
            </w:r>
            <w:r w:rsidR="003C6872">
              <w:t>structure of the Forum, for example, what items were due on the agenda and when. This was of particular concern with the current Chair stepping down who had many years’ experiences, both as Chair and an original member of Forum.</w:t>
            </w:r>
          </w:p>
          <w:p w14:paraId="6C5D2B2F" w14:textId="77777777" w:rsidR="005A7F25" w:rsidRDefault="00DC4CE2" w:rsidP="00460A57">
            <w:pPr>
              <w:tabs>
                <w:tab w:val="left" w:pos="-720"/>
              </w:tabs>
              <w:suppressAutoHyphens/>
              <w:spacing w:before="120" w:after="120"/>
              <w:ind w:right="29"/>
            </w:pPr>
            <w:r>
              <w:t xml:space="preserve">Members </w:t>
            </w:r>
            <w:r w:rsidR="00123AA7">
              <w:t>again</w:t>
            </w:r>
            <w:r>
              <w:t xml:space="preserve"> raised concerns about training new members of Forum, having previously raised this issue during September’s meeting.</w:t>
            </w:r>
          </w:p>
          <w:p w14:paraId="4D4E98BE" w14:textId="77777777" w:rsidR="003C6872" w:rsidRDefault="003C6872" w:rsidP="00460A57">
            <w:pPr>
              <w:tabs>
                <w:tab w:val="left" w:pos="-720"/>
              </w:tabs>
              <w:suppressAutoHyphens/>
              <w:spacing w:before="120" w:after="120"/>
              <w:ind w:right="29"/>
            </w:pPr>
            <w:r>
              <w:t xml:space="preserve">Kate Reynolds agreed to bring a paper to the next meeting on support for the Forum including a budget update. It was hoped that the new administrative support officer </w:t>
            </w:r>
            <w:r w:rsidR="00390B30">
              <w:t>would be knowledgeable on Forum structure and regulation.</w:t>
            </w:r>
          </w:p>
          <w:p w14:paraId="5B4695CD" w14:textId="77777777" w:rsidR="00390B30" w:rsidRDefault="00390B30" w:rsidP="00460A57">
            <w:pPr>
              <w:tabs>
                <w:tab w:val="left" w:pos="-720"/>
              </w:tabs>
              <w:suppressAutoHyphens/>
              <w:spacing w:before="120" w:after="120"/>
              <w:ind w:right="29"/>
            </w:pPr>
            <w:r>
              <w:t xml:space="preserve">Kate Reynolds suggested arranging pre-meetings with the new Chair of Forum to discuss the agenda and agenda planning and would take some responsibility for training new members of Forum.  </w:t>
            </w:r>
          </w:p>
          <w:p w14:paraId="3DEDBF13" w14:textId="77777777" w:rsidR="003C6872" w:rsidRDefault="0058333C" w:rsidP="00460A57">
            <w:pPr>
              <w:tabs>
                <w:tab w:val="left" w:pos="-720"/>
              </w:tabs>
              <w:suppressAutoHyphens/>
              <w:spacing w:before="120" w:after="120"/>
              <w:ind w:right="29"/>
            </w:pPr>
            <w:r>
              <w:t>Councillor Howson reassured Forum that there was a clear commitment to get back on track and provide a better service</w:t>
            </w:r>
            <w:r w:rsidR="00E92A8E">
              <w:t xml:space="preserve"> than in recent time.</w:t>
            </w:r>
          </w:p>
          <w:p w14:paraId="64C8216E" w14:textId="77777777" w:rsidR="008452E6" w:rsidRDefault="00EF320E" w:rsidP="00EF320E">
            <w:pPr>
              <w:tabs>
                <w:tab w:val="left" w:pos="-720"/>
              </w:tabs>
              <w:suppressAutoHyphens/>
              <w:spacing w:before="120" w:after="120"/>
              <w:ind w:right="29"/>
            </w:pPr>
            <w:r>
              <w:t>Martin Goff would arrange for Deborah Smit’s presentation from the last meeting to be published on Governor Hub.</w:t>
            </w:r>
          </w:p>
          <w:p w14:paraId="6CB75785" w14:textId="77777777" w:rsidR="00EF320E" w:rsidRPr="00441C50" w:rsidRDefault="00EF320E" w:rsidP="00EF320E">
            <w:pPr>
              <w:tabs>
                <w:tab w:val="left" w:pos="-720"/>
              </w:tabs>
              <w:suppressAutoHyphens/>
              <w:spacing w:before="120" w:after="120"/>
              <w:ind w:right="29"/>
            </w:pPr>
          </w:p>
        </w:tc>
        <w:tc>
          <w:tcPr>
            <w:tcW w:w="1996" w:type="dxa"/>
            <w:shd w:val="clear" w:color="auto" w:fill="auto"/>
          </w:tcPr>
          <w:p w14:paraId="50A56BFF" w14:textId="77777777" w:rsidR="003038FE" w:rsidRDefault="003038FE" w:rsidP="00535C97">
            <w:pPr>
              <w:tabs>
                <w:tab w:val="left" w:pos="-720"/>
              </w:tabs>
              <w:suppressAutoHyphens/>
              <w:spacing w:before="120" w:after="120"/>
              <w:ind w:right="29"/>
            </w:pPr>
          </w:p>
          <w:p w14:paraId="752CF804" w14:textId="77777777" w:rsidR="003A50A4" w:rsidRDefault="003A50A4" w:rsidP="00535C97">
            <w:pPr>
              <w:tabs>
                <w:tab w:val="left" w:pos="-720"/>
              </w:tabs>
              <w:suppressAutoHyphens/>
              <w:spacing w:before="120" w:after="120"/>
              <w:ind w:right="29"/>
            </w:pPr>
          </w:p>
          <w:p w14:paraId="59339E3F" w14:textId="77777777" w:rsidR="003A50A4" w:rsidRDefault="003A50A4" w:rsidP="00535C97">
            <w:pPr>
              <w:tabs>
                <w:tab w:val="left" w:pos="-720"/>
              </w:tabs>
              <w:suppressAutoHyphens/>
              <w:spacing w:before="120" w:after="120"/>
              <w:ind w:right="29"/>
            </w:pPr>
          </w:p>
          <w:p w14:paraId="2C4ACD33" w14:textId="77777777" w:rsidR="003A50A4" w:rsidRDefault="003A50A4" w:rsidP="00535C97">
            <w:pPr>
              <w:tabs>
                <w:tab w:val="left" w:pos="-720"/>
              </w:tabs>
              <w:suppressAutoHyphens/>
              <w:spacing w:before="120" w:after="120"/>
              <w:ind w:right="29"/>
            </w:pPr>
          </w:p>
          <w:p w14:paraId="4CAEF019" w14:textId="77777777" w:rsidR="003A50A4" w:rsidRDefault="003A50A4" w:rsidP="00535C97">
            <w:pPr>
              <w:tabs>
                <w:tab w:val="left" w:pos="-720"/>
              </w:tabs>
              <w:suppressAutoHyphens/>
              <w:spacing w:before="120" w:after="120"/>
              <w:ind w:right="29"/>
            </w:pPr>
          </w:p>
          <w:p w14:paraId="6E3DCF5D" w14:textId="77777777" w:rsidR="003A50A4" w:rsidRDefault="003A50A4" w:rsidP="00535C97">
            <w:pPr>
              <w:tabs>
                <w:tab w:val="left" w:pos="-720"/>
              </w:tabs>
              <w:suppressAutoHyphens/>
              <w:spacing w:before="120" w:after="120"/>
              <w:ind w:right="29"/>
            </w:pPr>
          </w:p>
          <w:p w14:paraId="54490C49" w14:textId="77777777" w:rsidR="003A50A4" w:rsidRDefault="003A50A4" w:rsidP="00535C97">
            <w:pPr>
              <w:tabs>
                <w:tab w:val="left" w:pos="-720"/>
              </w:tabs>
              <w:suppressAutoHyphens/>
              <w:spacing w:before="120" w:after="120"/>
              <w:ind w:right="29"/>
            </w:pPr>
          </w:p>
          <w:p w14:paraId="11691CC5" w14:textId="77777777" w:rsidR="003A50A4" w:rsidRDefault="003A50A4" w:rsidP="00535C97">
            <w:pPr>
              <w:tabs>
                <w:tab w:val="left" w:pos="-720"/>
              </w:tabs>
              <w:suppressAutoHyphens/>
              <w:spacing w:before="120" w:after="120"/>
              <w:ind w:right="29"/>
            </w:pPr>
          </w:p>
          <w:p w14:paraId="088179A7" w14:textId="77777777" w:rsidR="003A50A4" w:rsidRDefault="0047631C" w:rsidP="00535C97">
            <w:pPr>
              <w:tabs>
                <w:tab w:val="left" w:pos="-720"/>
              </w:tabs>
              <w:suppressAutoHyphens/>
              <w:spacing w:before="120" w:after="120"/>
              <w:ind w:right="29"/>
            </w:pPr>
            <w:r>
              <w:t>Kate Reynolds</w:t>
            </w:r>
          </w:p>
          <w:p w14:paraId="6A24A51A" w14:textId="77777777" w:rsidR="003A50A4" w:rsidRDefault="003A50A4" w:rsidP="00535C97">
            <w:pPr>
              <w:tabs>
                <w:tab w:val="left" w:pos="-720"/>
              </w:tabs>
              <w:suppressAutoHyphens/>
              <w:spacing w:before="120" w:after="120"/>
              <w:ind w:right="29"/>
            </w:pPr>
          </w:p>
          <w:p w14:paraId="1ADEC172" w14:textId="77777777" w:rsidR="003A50A4" w:rsidRDefault="003A50A4" w:rsidP="00535C97">
            <w:pPr>
              <w:tabs>
                <w:tab w:val="left" w:pos="-720"/>
              </w:tabs>
              <w:suppressAutoHyphens/>
              <w:spacing w:before="120" w:after="120"/>
              <w:ind w:right="29"/>
            </w:pPr>
          </w:p>
          <w:p w14:paraId="6EAFF493" w14:textId="77777777" w:rsidR="003A50A4" w:rsidRDefault="003A50A4" w:rsidP="00535C97">
            <w:pPr>
              <w:tabs>
                <w:tab w:val="left" w:pos="-720"/>
              </w:tabs>
              <w:suppressAutoHyphens/>
              <w:spacing w:before="120" w:after="120"/>
              <w:ind w:right="29"/>
            </w:pPr>
          </w:p>
          <w:p w14:paraId="6F469426" w14:textId="77777777" w:rsidR="008452E6" w:rsidRDefault="008452E6" w:rsidP="00535C97">
            <w:pPr>
              <w:tabs>
                <w:tab w:val="left" w:pos="-720"/>
              </w:tabs>
              <w:suppressAutoHyphens/>
              <w:spacing w:before="120" w:after="120"/>
              <w:ind w:right="29"/>
            </w:pPr>
          </w:p>
          <w:p w14:paraId="01AE739D" w14:textId="77777777" w:rsidR="008452E6" w:rsidRDefault="008452E6" w:rsidP="00535C97">
            <w:pPr>
              <w:tabs>
                <w:tab w:val="left" w:pos="-720"/>
              </w:tabs>
              <w:suppressAutoHyphens/>
              <w:spacing w:before="120" w:after="120"/>
              <w:ind w:right="29"/>
            </w:pPr>
          </w:p>
          <w:p w14:paraId="1C96009D" w14:textId="77777777" w:rsidR="008452E6" w:rsidRDefault="008452E6" w:rsidP="00535C97">
            <w:pPr>
              <w:tabs>
                <w:tab w:val="left" w:pos="-720"/>
              </w:tabs>
              <w:suppressAutoHyphens/>
              <w:spacing w:before="120" w:after="120"/>
              <w:ind w:right="29"/>
            </w:pPr>
          </w:p>
          <w:p w14:paraId="41A251D1" w14:textId="77777777" w:rsidR="008452E6" w:rsidRDefault="0047631C" w:rsidP="00535C97">
            <w:pPr>
              <w:tabs>
                <w:tab w:val="left" w:pos="-720"/>
              </w:tabs>
              <w:suppressAutoHyphens/>
              <w:spacing w:before="120" w:after="120"/>
              <w:ind w:right="29"/>
            </w:pPr>
            <w:r>
              <w:t>Lisa Lyons/Danny Doherty</w:t>
            </w:r>
          </w:p>
          <w:p w14:paraId="0B29940C" w14:textId="77777777" w:rsidR="008452E6" w:rsidRDefault="008452E6" w:rsidP="00535C97">
            <w:pPr>
              <w:tabs>
                <w:tab w:val="left" w:pos="-720"/>
              </w:tabs>
              <w:suppressAutoHyphens/>
              <w:spacing w:before="120" w:after="120"/>
              <w:ind w:right="29"/>
            </w:pPr>
          </w:p>
          <w:p w14:paraId="55215106" w14:textId="77777777" w:rsidR="003A50A4" w:rsidRDefault="003A50A4" w:rsidP="00535C97">
            <w:pPr>
              <w:tabs>
                <w:tab w:val="left" w:pos="-720"/>
              </w:tabs>
              <w:suppressAutoHyphens/>
              <w:spacing w:before="120" w:after="120"/>
              <w:ind w:right="29"/>
            </w:pPr>
          </w:p>
          <w:p w14:paraId="7A2E23A6" w14:textId="77777777" w:rsidR="003A50A4" w:rsidRDefault="003A50A4" w:rsidP="00535C97">
            <w:pPr>
              <w:tabs>
                <w:tab w:val="left" w:pos="-720"/>
              </w:tabs>
              <w:suppressAutoHyphens/>
              <w:spacing w:before="120" w:after="120"/>
              <w:ind w:right="29"/>
            </w:pPr>
          </w:p>
          <w:p w14:paraId="571A9AA7" w14:textId="77777777" w:rsidR="00677F90" w:rsidRDefault="00677F90" w:rsidP="00535C97">
            <w:pPr>
              <w:tabs>
                <w:tab w:val="left" w:pos="-720"/>
              </w:tabs>
              <w:suppressAutoHyphens/>
              <w:spacing w:before="120" w:after="120"/>
              <w:ind w:right="29"/>
            </w:pPr>
          </w:p>
          <w:p w14:paraId="32ABE28B" w14:textId="77777777" w:rsidR="00677F90" w:rsidRDefault="00677F90" w:rsidP="00535C97">
            <w:pPr>
              <w:tabs>
                <w:tab w:val="left" w:pos="-720"/>
              </w:tabs>
              <w:suppressAutoHyphens/>
              <w:spacing w:before="120" w:after="120"/>
              <w:ind w:right="29"/>
            </w:pPr>
          </w:p>
          <w:p w14:paraId="071EBB3A" w14:textId="77777777" w:rsidR="00677F90" w:rsidRDefault="00677F90" w:rsidP="00535C97">
            <w:pPr>
              <w:tabs>
                <w:tab w:val="left" w:pos="-720"/>
              </w:tabs>
              <w:suppressAutoHyphens/>
              <w:spacing w:before="120" w:after="120"/>
              <w:ind w:right="29"/>
            </w:pPr>
          </w:p>
          <w:p w14:paraId="4101538C" w14:textId="77777777" w:rsidR="008452E6" w:rsidRDefault="008452E6" w:rsidP="00535C97">
            <w:pPr>
              <w:tabs>
                <w:tab w:val="left" w:pos="-720"/>
              </w:tabs>
              <w:suppressAutoHyphens/>
              <w:spacing w:before="120" w:after="120"/>
              <w:ind w:right="29"/>
            </w:pPr>
          </w:p>
          <w:p w14:paraId="6AEEF387" w14:textId="77777777" w:rsidR="008452E6" w:rsidRDefault="008452E6" w:rsidP="00535C97">
            <w:pPr>
              <w:tabs>
                <w:tab w:val="left" w:pos="-720"/>
              </w:tabs>
              <w:suppressAutoHyphens/>
              <w:spacing w:before="120" w:after="120"/>
              <w:ind w:right="29"/>
            </w:pPr>
          </w:p>
          <w:p w14:paraId="6C0181CB" w14:textId="77777777" w:rsidR="008452E6" w:rsidRDefault="008452E6" w:rsidP="00535C97">
            <w:pPr>
              <w:tabs>
                <w:tab w:val="left" w:pos="-720"/>
              </w:tabs>
              <w:suppressAutoHyphens/>
              <w:spacing w:before="120" w:after="120"/>
              <w:ind w:right="29"/>
            </w:pPr>
          </w:p>
          <w:p w14:paraId="10DD3D6A" w14:textId="77777777" w:rsidR="008452E6" w:rsidRDefault="0047631C" w:rsidP="00390B30">
            <w:pPr>
              <w:tabs>
                <w:tab w:val="left" w:pos="-720"/>
              </w:tabs>
              <w:suppressAutoHyphens/>
              <w:spacing w:before="120" w:after="120"/>
              <w:ind w:right="29"/>
            </w:pPr>
            <w:r>
              <w:t>Kate Reynolds</w:t>
            </w:r>
          </w:p>
          <w:p w14:paraId="1289B7F2" w14:textId="77777777" w:rsidR="0047631C" w:rsidRDefault="0047631C" w:rsidP="00390B30">
            <w:pPr>
              <w:tabs>
                <w:tab w:val="left" w:pos="-720"/>
              </w:tabs>
              <w:suppressAutoHyphens/>
              <w:spacing w:before="120" w:after="120"/>
              <w:ind w:right="29"/>
            </w:pPr>
          </w:p>
          <w:p w14:paraId="48626760" w14:textId="77777777" w:rsidR="0047631C" w:rsidRDefault="0047631C" w:rsidP="00390B30">
            <w:pPr>
              <w:tabs>
                <w:tab w:val="left" w:pos="-720"/>
              </w:tabs>
              <w:suppressAutoHyphens/>
              <w:spacing w:before="120" w:after="120"/>
              <w:ind w:right="29"/>
            </w:pPr>
            <w:r>
              <w:t>Kate Reynolds</w:t>
            </w:r>
          </w:p>
          <w:p w14:paraId="0224AB04" w14:textId="77777777" w:rsidR="0047631C" w:rsidRDefault="0047631C" w:rsidP="00390B30">
            <w:pPr>
              <w:tabs>
                <w:tab w:val="left" w:pos="-720"/>
              </w:tabs>
              <w:suppressAutoHyphens/>
              <w:spacing w:before="120" w:after="120"/>
              <w:ind w:right="29"/>
            </w:pPr>
          </w:p>
          <w:p w14:paraId="53C16376" w14:textId="77777777" w:rsidR="0047631C" w:rsidRDefault="0047631C" w:rsidP="00390B30">
            <w:pPr>
              <w:tabs>
                <w:tab w:val="left" w:pos="-720"/>
              </w:tabs>
              <w:suppressAutoHyphens/>
              <w:spacing w:before="120" w:after="120"/>
              <w:ind w:right="29"/>
            </w:pPr>
          </w:p>
          <w:p w14:paraId="3D1189C0" w14:textId="77777777" w:rsidR="0047631C" w:rsidRDefault="0047631C" w:rsidP="00390B30">
            <w:pPr>
              <w:tabs>
                <w:tab w:val="left" w:pos="-720"/>
              </w:tabs>
              <w:suppressAutoHyphens/>
              <w:spacing w:before="120" w:after="120"/>
              <w:ind w:right="29"/>
            </w:pPr>
          </w:p>
          <w:p w14:paraId="64DE5A19" w14:textId="77777777" w:rsidR="0047631C" w:rsidRDefault="0047631C" w:rsidP="00390B30">
            <w:pPr>
              <w:tabs>
                <w:tab w:val="left" w:pos="-720"/>
              </w:tabs>
              <w:suppressAutoHyphens/>
              <w:spacing w:before="120" w:after="120"/>
              <w:ind w:right="29"/>
            </w:pPr>
          </w:p>
          <w:p w14:paraId="413358A2" w14:textId="77777777" w:rsidR="0047631C" w:rsidRDefault="0047631C" w:rsidP="00390B30">
            <w:pPr>
              <w:tabs>
                <w:tab w:val="left" w:pos="-720"/>
              </w:tabs>
              <w:suppressAutoHyphens/>
              <w:spacing w:before="120" w:after="120"/>
              <w:ind w:right="29"/>
            </w:pPr>
            <w:r>
              <w:lastRenderedPageBreak/>
              <w:t>Martin Goff</w:t>
            </w:r>
          </w:p>
        </w:tc>
      </w:tr>
      <w:tr w:rsidR="00230C1F" w14:paraId="70F90A98" w14:textId="77777777" w:rsidTr="00AD33CE">
        <w:tc>
          <w:tcPr>
            <w:tcW w:w="7218" w:type="dxa"/>
            <w:shd w:val="clear" w:color="auto" w:fill="auto"/>
          </w:tcPr>
          <w:p w14:paraId="3BD44E2A" w14:textId="77777777" w:rsidR="0045502D" w:rsidRDefault="00C123A1" w:rsidP="0045502D">
            <w:pPr>
              <w:tabs>
                <w:tab w:val="left" w:pos="-720"/>
              </w:tabs>
              <w:suppressAutoHyphens/>
              <w:spacing w:before="120" w:after="120"/>
              <w:ind w:right="29"/>
            </w:pPr>
            <w:r w:rsidRPr="00C123A1">
              <w:rPr>
                <w:b/>
                <w:bCs/>
              </w:rPr>
              <w:lastRenderedPageBreak/>
              <w:t xml:space="preserve">3. </w:t>
            </w:r>
            <w:r w:rsidR="00042962">
              <w:rPr>
                <w:b/>
                <w:bCs/>
              </w:rPr>
              <w:t>National Funding Formula (NFF) DSG 2023-24 and 2024-25</w:t>
            </w:r>
          </w:p>
          <w:p w14:paraId="5AC76751" w14:textId="77777777" w:rsidR="00042962" w:rsidRPr="00042962" w:rsidRDefault="00042962" w:rsidP="00A92828">
            <w:pPr>
              <w:tabs>
                <w:tab w:val="left" w:pos="-720"/>
              </w:tabs>
              <w:suppressAutoHyphens/>
              <w:spacing w:before="120" w:after="120"/>
              <w:ind w:right="29"/>
              <w:rPr>
                <w:b/>
                <w:bCs/>
                <w:u w:val="single"/>
              </w:rPr>
            </w:pPr>
            <w:r w:rsidRPr="00042962">
              <w:rPr>
                <w:b/>
                <w:bCs/>
                <w:u w:val="single"/>
              </w:rPr>
              <w:t>DSG 2023-24</w:t>
            </w:r>
          </w:p>
          <w:p w14:paraId="2ED361E6" w14:textId="77777777" w:rsidR="00C04D65" w:rsidRDefault="00EC05DD" w:rsidP="00C04D65">
            <w:pPr>
              <w:tabs>
                <w:tab w:val="left" w:pos="-720"/>
              </w:tabs>
              <w:suppressAutoHyphens/>
              <w:spacing w:before="120" w:after="120"/>
              <w:ind w:right="29"/>
              <w:rPr>
                <w:rFonts w:cs="Arial"/>
                <w:szCs w:val="24"/>
              </w:rPr>
            </w:pPr>
            <w:r w:rsidRPr="00EC05DD">
              <w:t xml:space="preserve">Danny </w:t>
            </w:r>
            <w:r>
              <w:t xml:space="preserve">Doherty presented the </w:t>
            </w:r>
            <w:r w:rsidR="00C04D65">
              <w:t xml:space="preserve">previously circulated </w:t>
            </w:r>
            <w:r>
              <w:t xml:space="preserve">report and explained </w:t>
            </w:r>
            <w:r w:rsidRPr="00EC05DD">
              <w:rPr>
                <w:rFonts w:cs="Arial"/>
                <w:szCs w:val="24"/>
              </w:rPr>
              <w:t xml:space="preserve">three alternative </w:t>
            </w:r>
            <w:r>
              <w:rPr>
                <w:rFonts w:cs="Arial"/>
                <w:szCs w:val="24"/>
              </w:rPr>
              <w:t>funding formula m</w:t>
            </w:r>
            <w:r w:rsidRPr="00EC05DD">
              <w:rPr>
                <w:rFonts w:cs="Arial"/>
                <w:szCs w:val="24"/>
              </w:rPr>
              <w:t>odel options for the allocation</w:t>
            </w:r>
            <w:r>
              <w:rPr>
                <w:rFonts w:cs="Arial"/>
                <w:szCs w:val="24"/>
              </w:rPr>
              <w:t xml:space="preserve"> of funding to mainstream schools. The </w:t>
            </w:r>
            <w:r w:rsidR="00C04D65">
              <w:rPr>
                <w:rFonts w:cs="Arial"/>
                <w:szCs w:val="24"/>
              </w:rPr>
              <w:t>preferred choice for the Local Authority (LA) was Model 2. With model 2 there would be</w:t>
            </w:r>
            <w:r w:rsidR="00C04D65">
              <w:rPr>
                <w:rFonts w:ascii="CIDFont+F1" w:hAnsi="CIDFont+F1" w:cs="CIDFont+F1"/>
                <w:szCs w:val="24"/>
              </w:rPr>
              <w:t xml:space="preserve"> </w:t>
            </w:r>
            <w:r w:rsidR="00C04D65" w:rsidRPr="00C04D65">
              <w:rPr>
                <w:rFonts w:cs="Arial"/>
                <w:szCs w:val="24"/>
              </w:rPr>
              <w:t>sufficient remaining balance to replenish the Growth Fund by</w:t>
            </w:r>
            <w:r w:rsidR="00C04D65">
              <w:rPr>
                <w:rFonts w:cs="Arial"/>
                <w:szCs w:val="24"/>
              </w:rPr>
              <w:t xml:space="preserve"> </w:t>
            </w:r>
            <w:r w:rsidR="00C04D65" w:rsidRPr="00C04D65">
              <w:rPr>
                <w:rFonts w:cs="Arial"/>
                <w:szCs w:val="24"/>
              </w:rPr>
              <w:t>the target contribution of £0.660m</w:t>
            </w:r>
            <w:r w:rsidR="00C04D65">
              <w:rPr>
                <w:rFonts w:cs="Arial"/>
                <w:szCs w:val="24"/>
              </w:rPr>
              <w:t>.</w:t>
            </w:r>
          </w:p>
          <w:p w14:paraId="7E5F755D" w14:textId="77777777" w:rsidR="005A0F34" w:rsidRDefault="005C2D53" w:rsidP="00C04D65">
            <w:pPr>
              <w:tabs>
                <w:tab w:val="left" w:pos="-720"/>
              </w:tabs>
              <w:suppressAutoHyphens/>
              <w:spacing w:before="120" w:after="120"/>
              <w:ind w:right="29"/>
              <w:rPr>
                <w:rFonts w:cs="Arial"/>
                <w:szCs w:val="24"/>
              </w:rPr>
            </w:pPr>
            <w:r>
              <w:rPr>
                <w:rFonts w:cs="Arial"/>
                <w:szCs w:val="24"/>
              </w:rPr>
              <w:t xml:space="preserve">Members discussed the three models and </w:t>
            </w:r>
            <w:r w:rsidR="003E24DD">
              <w:rPr>
                <w:rFonts w:cs="Arial"/>
                <w:szCs w:val="24"/>
              </w:rPr>
              <w:t xml:space="preserve">expressed </w:t>
            </w:r>
            <w:r>
              <w:rPr>
                <w:rFonts w:cs="Arial"/>
                <w:szCs w:val="24"/>
              </w:rPr>
              <w:t xml:space="preserve">concerns over how the NFF </w:t>
            </w:r>
            <w:r w:rsidR="00511130">
              <w:rPr>
                <w:rFonts w:cs="Arial"/>
                <w:szCs w:val="24"/>
              </w:rPr>
              <w:t xml:space="preserve">value </w:t>
            </w:r>
            <w:r>
              <w:rPr>
                <w:rFonts w:cs="Arial"/>
                <w:szCs w:val="24"/>
              </w:rPr>
              <w:t xml:space="preserve">had been applied to the models. Members had expected </w:t>
            </w:r>
            <w:r w:rsidR="00511130">
              <w:rPr>
                <w:rFonts w:cs="Arial"/>
                <w:szCs w:val="24"/>
              </w:rPr>
              <w:t xml:space="preserve">each model to show the </w:t>
            </w:r>
            <w:r>
              <w:rPr>
                <w:rFonts w:cs="Arial"/>
                <w:szCs w:val="24"/>
              </w:rPr>
              <w:t>same amount of funding for Schools Block Formula,</w:t>
            </w:r>
            <w:r w:rsidR="00511130">
              <w:rPr>
                <w:rFonts w:cs="Arial"/>
                <w:szCs w:val="24"/>
              </w:rPr>
              <w:t xml:space="preserve"> </w:t>
            </w:r>
            <w:r w:rsidR="003E24DD">
              <w:rPr>
                <w:rFonts w:cs="Arial"/>
                <w:szCs w:val="24"/>
              </w:rPr>
              <w:t>but model 2</w:t>
            </w:r>
            <w:r w:rsidR="005A0F34">
              <w:rPr>
                <w:rFonts w:cs="Arial"/>
                <w:szCs w:val="24"/>
              </w:rPr>
              <w:t xml:space="preserve"> </w:t>
            </w:r>
            <w:r w:rsidR="003E24DD">
              <w:rPr>
                <w:rFonts w:cs="Arial"/>
                <w:szCs w:val="24"/>
              </w:rPr>
              <w:t xml:space="preserve">showed a higher value. </w:t>
            </w:r>
            <w:r w:rsidR="005A0F34">
              <w:rPr>
                <w:rFonts w:cs="Arial"/>
                <w:szCs w:val="24"/>
              </w:rPr>
              <w:t xml:space="preserve">Officers agreed that the excess value </w:t>
            </w:r>
            <w:r w:rsidR="00511130">
              <w:rPr>
                <w:rFonts w:cs="Arial"/>
                <w:szCs w:val="24"/>
              </w:rPr>
              <w:t>for Schools Block Formula</w:t>
            </w:r>
            <w:r w:rsidR="005A0F34">
              <w:rPr>
                <w:rFonts w:cs="Arial"/>
                <w:szCs w:val="24"/>
              </w:rPr>
              <w:t xml:space="preserve"> should be replicated elsewhere in the table. </w:t>
            </w:r>
          </w:p>
          <w:p w14:paraId="2F26758F" w14:textId="77777777" w:rsidR="005B7AB1" w:rsidRDefault="005A0F34" w:rsidP="00C04D65">
            <w:pPr>
              <w:tabs>
                <w:tab w:val="left" w:pos="-720"/>
              </w:tabs>
              <w:suppressAutoHyphens/>
              <w:spacing w:before="120" w:after="120"/>
              <w:ind w:right="29"/>
              <w:rPr>
                <w:rFonts w:cs="Arial"/>
                <w:szCs w:val="24"/>
              </w:rPr>
            </w:pPr>
            <w:r>
              <w:rPr>
                <w:rFonts w:cs="Arial"/>
                <w:szCs w:val="24"/>
              </w:rPr>
              <w:t xml:space="preserve">Members </w:t>
            </w:r>
            <w:r w:rsidR="005B7AB1">
              <w:rPr>
                <w:rFonts w:cs="Arial"/>
                <w:szCs w:val="24"/>
              </w:rPr>
              <w:t xml:space="preserve">raised </w:t>
            </w:r>
            <w:r>
              <w:rPr>
                <w:rFonts w:cs="Arial"/>
                <w:szCs w:val="24"/>
              </w:rPr>
              <w:t>concern</w:t>
            </w:r>
            <w:r w:rsidR="005B7AB1">
              <w:rPr>
                <w:rFonts w:cs="Arial"/>
                <w:szCs w:val="24"/>
              </w:rPr>
              <w:t>s</w:t>
            </w:r>
            <w:r>
              <w:rPr>
                <w:rFonts w:cs="Arial"/>
                <w:szCs w:val="24"/>
              </w:rPr>
              <w:t xml:space="preserve"> that if money </w:t>
            </w:r>
            <w:proofErr w:type="gramStart"/>
            <w:r w:rsidR="005B7AB1">
              <w:rPr>
                <w:rFonts w:cs="Arial"/>
                <w:szCs w:val="24"/>
              </w:rPr>
              <w:t>in excess of</w:t>
            </w:r>
            <w:proofErr w:type="gramEnd"/>
            <w:r w:rsidR="005B7AB1">
              <w:rPr>
                <w:rFonts w:cs="Arial"/>
                <w:szCs w:val="24"/>
              </w:rPr>
              <w:t xml:space="preserve"> the</w:t>
            </w:r>
            <w:r>
              <w:rPr>
                <w:rFonts w:cs="Arial"/>
                <w:szCs w:val="24"/>
              </w:rPr>
              <w:t xml:space="preserve"> NFF baseline were to be given to schools,</w:t>
            </w:r>
            <w:r w:rsidR="00936BFC">
              <w:rPr>
                <w:rFonts w:cs="Arial"/>
                <w:szCs w:val="24"/>
              </w:rPr>
              <w:t xml:space="preserve"> it would be misleading as</w:t>
            </w:r>
            <w:r>
              <w:rPr>
                <w:rFonts w:cs="Arial"/>
                <w:szCs w:val="24"/>
              </w:rPr>
              <w:t xml:space="preserve"> </w:t>
            </w:r>
            <w:r w:rsidR="00936BFC">
              <w:rPr>
                <w:rFonts w:cs="Arial"/>
                <w:szCs w:val="24"/>
              </w:rPr>
              <w:t>it would not</w:t>
            </w:r>
            <w:r>
              <w:rPr>
                <w:rFonts w:cs="Arial"/>
                <w:szCs w:val="24"/>
              </w:rPr>
              <w:t xml:space="preserve"> be replicated </w:t>
            </w:r>
            <w:r w:rsidR="00936BFC">
              <w:rPr>
                <w:rFonts w:cs="Arial"/>
                <w:szCs w:val="24"/>
              </w:rPr>
              <w:t>in future years</w:t>
            </w:r>
            <w:r>
              <w:rPr>
                <w:rFonts w:cs="Arial"/>
                <w:szCs w:val="24"/>
              </w:rPr>
              <w:t xml:space="preserve">. </w:t>
            </w:r>
          </w:p>
          <w:p w14:paraId="7178C3B1" w14:textId="77777777" w:rsidR="005A0F34" w:rsidRDefault="005A0F34" w:rsidP="00C04D65">
            <w:pPr>
              <w:tabs>
                <w:tab w:val="left" w:pos="-720"/>
              </w:tabs>
              <w:suppressAutoHyphens/>
              <w:spacing w:before="120" w:after="120"/>
              <w:ind w:right="29"/>
              <w:rPr>
                <w:rFonts w:cs="Arial"/>
                <w:szCs w:val="24"/>
              </w:rPr>
            </w:pPr>
            <w:r>
              <w:rPr>
                <w:rFonts w:cs="Arial"/>
                <w:szCs w:val="24"/>
              </w:rPr>
              <w:t xml:space="preserve">The Chair commented that at the last Forum meeting, it had been agreed </w:t>
            </w:r>
            <w:r w:rsidR="009F2A84">
              <w:rPr>
                <w:rFonts w:cs="Arial"/>
                <w:szCs w:val="24"/>
              </w:rPr>
              <w:t xml:space="preserve">in principle </w:t>
            </w:r>
            <w:r>
              <w:rPr>
                <w:rFonts w:cs="Arial"/>
                <w:szCs w:val="24"/>
              </w:rPr>
              <w:t xml:space="preserve">that any surplus would go into the </w:t>
            </w:r>
            <w:r w:rsidR="006C4AC8">
              <w:rPr>
                <w:rFonts w:cs="Arial"/>
                <w:szCs w:val="24"/>
              </w:rPr>
              <w:t xml:space="preserve">High Needs Block, which is in </w:t>
            </w:r>
            <w:r>
              <w:rPr>
                <w:rFonts w:cs="Arial"/>
                <w:szCs w:val="24"/>
              </w:rPr>
              <w:t>deficit.</w:t>
            </w:r>
          </w:p>
          <w:p w14:paraId="40F847D9" w14:textId="77777777" w:rsidR="00936BFC" w:rsidRDefault="00936BFC" w:rsidP="00C04D65">
            <w:pPr>
              <w:tabs>
                <w:tab w:val="left" w:pos="-720"/>
              </w:tabs>
              <w:suppressAutoHyphens/>
              <w:spacing w:before="120" w:after="120"/>
              <w:ind w:right="29"/>
              <w:rPr>
                <w:rFonts w:cs="Arial"/>
                <w:szCs w:val="24"/>
              </w:rPr>
            </w:pPr>
            <w:r>
              <w:rPr>
                <w:rFonts w:cs="Arial"/>
                <w:szCs w:val="24"/>
              </w:rPr>
              <w:t xml:space="preserve">Members discussed </w:t>
            </w:r>
            <w:r w:rsidR="00374ED5">
              <w:rPr>
                <w:rFonts w:cs="Arial"/>
                <w:szCs w:val="24"/>
              </w:rPr>
              <w:t xml:space="preserve">how </w:t>
            </w:r>
            <w:r w:rsidR="0047631C">
              <w:rPr>
                <w:rFonts w:cs="Arial"/>
                <w:szCs w:val="24"/>
              </w:rPr>
              <w:t>the</w:t>
            </w:r>
            <w:r>
              <w:rPr>
                <w:rFonts w:cs="Arial"/>
                <w:szCs w:val="24"/>
              </w:rPr>
              <w:t xml:space="preserve"> excess funding </w:t>
            </w:r>
            <w:r w:rsidR="00374ED5">
              <w:rPr>
                <w:rFonts w:cs="Arial"/>
                <w:szCs w:val="24"/>
              </w:rPr>
              <w:t xml:space="preserve">should be allocated </w:t>
            </w:r>
            <w:r w:rsidR="005B1EAA">
              <w:rPr>
                <w:rFonts w:cs="Arial"/>
                <w:szCs w:val="24"/>
              </w:rPr>
              <w:t xml:space="preserve">including potentially </w:t>
            </w:r>
            <w:r w:rsidR="00374ED5">
              <w:rPr>
                <w:rFonts w:cs="Arial"/>
                <w:szCs w:val="24"/>
              </w:rPr>
              <w:t>support</w:t>
            </w:r>
            <w:r w:rsidR="005B1EAA">
              <w:rPr>
                <w:rFonts w:cs="Arial"/>
                <w:szCs w:val="24"/>
              </w:rPr>
              <w:t>ing H</w:t>
            </w:r>
            <w:r w:rsidR="00374ED5">
              <w:rPr>
                <w:rFonts w:cs="Arial"/>
                <w:szCs w:val="24"/>
              </w:rPr>
              <w:t xml:space="preserve">igh </w:t>
            </w:r>
            <w:r w:rsidR="005B1EAA">
              <w:rPr>
                <w:rFonts w:cs="Arial"/>
                <w:szCs w:val="24"/>
              </w:rPr>
              <w:t>N</w:t>
            </w:r>
            <w:r w:rsidR="00374ED5">
              <w:rPr>
                <w:rFonts w:cs="Arial"/>
                <w:szCs w:val="24"/>
              </w:rPr>
              <w:t>eeds</w:t>
            </w:r>
            <w:r w:rsidR="005B1EAA">
              <w:rPr>
                <w:rFonts w:cs="Arial"/>
                <w:szCs w:val="24"/>
              </w:rPr>
              <w:t>.</w:t>
            </w:r>
          </w:p>
          <w:p w14:paraId="0FE93510" w14:textId="77777777" w:rsidR="00E545E4" w:rsidRDefault="00E545E4" w:rsidP="00C04D65">
            <w:pPr>
              <w:tabs>
                <w:tab w:val="left" w:pos="-720"/>
              </w:tabs>
              <w:suppressAutoHyphens/>
              <w:spacing w:before="120" w:after="120"/>
              <w:ind w:right="29"/>
              <w:rPr>
                <w:rFonts w:cs="Arial"/>
                <w:szCs w:val="24"/>
              </w:rPr>
            </w:pPr>
            <w:r>
              <w:rPr>
                <w:rFonts w:cs="Arial"/>
                <w:szCs w:val="24"/>
              </w:rPr>
              <w:t xml:space="preserve">Members asked for clarity and information on the £3.3m budget for the four intervention projects: </w:t>
            </w:r>
            <w:r w:rsidR="00723055">
              <w:rPr>
                <w:rFonts w:cs="Arial"/>
                <w:szCs w:val="24"/>
              </w:rPr>
              <w:t>Special Schools Reach &amp; Outreach, Enhanced Provision in Secondary Sc</w:t>
            </w:r>
            <w:r w:rsidR="003B0FDB">
              <w:rPr>
                <w:rFonts w:cs="Arial"/>
                <w:szCs w:val="24"/>
              </w:rPr>
              <w:t>h</w:t>
            </w:r>
            <w:r w:rsidR="00723055">
              <w:rPr>
                <w:rFonts w:cs="Arial"/>
                <w:szCs w:val="24"/>
              </w:rPr>
              <w:t xml:space="preserve">ools, Behaviour and Relational Practice. </w:t>
            </w:r>
            <w:r w:rsidR="003B0FDB">
              <w:rPr>
                <w:rFonts w:cs="Arial"/>
                <w:szCs w:val="24"/>
              </w:rPr>
              <w:t>Martin Goff agreed to bring a paper to the next meeting.</w:t>
            </w:r>
          </w:p>
          <w:p w14:paraId="00A56981" w14:textId="77777777" w:rsidR="007737FB" w:rsidRDefault="00A92828" w:rsidP="00A92828">
            <w:pPr>
              <w:tabs>
                <w:tab w:val="left" w:pos="-720"/>
              </w:tabs>
              <w:suppressAutoHyphens/>
              <w:spacing w:before="120" w:after="120"/>
              <w:ind w:right="29"/>
            </w:pPr>
            <w:r w:rsidRPr="00A92828">
              <w:rPr>
                <w:b/>
                <w:bCs/>
              </w:rPr>
              <w:t>AGREED</w:t>
            </w:r>
            <w:r>
              <w:t xml:space="preserve"> that</w:t>
            </w:r>
            <w:r w:rsidR="007737FB">
              <w:t>:</w:t>
            </w:r>
          </w:p>
          <w:p w14:paraId="64CD204D" w14:textId="77777777" w:rsidR="00A92828" w:rsidRDefault="00A92828" w:rsidP="007737FB">
            <w:pPr>
              <w:numPr>
                <w:ilvl w:val="0"/>
                <w:numId w:val="31"/>
              </w:numPr>
              <w:tabs>
                <w:tab w:val="left" w:pos="-720"/>
              </w:tabs>
              <w:suppressAutoHyphens/>
              <w:spacing w:before="120" w:after="120"/>
              <w:ind w:right="29"/>
            </w:pPr>
            <w:r>
              <w:t xml:space="preserve">the </w:t>
            </w:r>
            <w:proofErr w:type="gramStart"/>
            <w:r w:rsidR="009F2A84">
              <w:t>Schools</w:t>
            </w:r>
            <w:proofErr w:type="gramEnd"/>
            <w:r w:rsidR="009F2A84">
              <w:t xml:space="preserve"> Forum recommend </w:t>
            </w:r>
            <w:r w:rsidR="00314B93">
              <w:t xml:space="preserve">Model 0 as the preferred basis, </w:t>
            </w:r>
          </w:p>
          <w:p w14:paraId="2C5D0AC8" w14:textId="77777777" w:rsidR="007737FB" w:rsidRDefault="00314B93" w:rsidP="007737FB">
            <w:pPr>
              <w:numPr>
                <w:ilvl w:val="0"/>
                <w:numId w:val="31"/>
              </w:numPr>
              <w:tabs>
                <w:tab w:val="left" w:pos="-720"/>
              </w:tabs>
              <w:suppressAutoHyphens/>
              <w:spacing w:before="120" w:after="120"/>
              <w:ind w:right="29"/>
            </w:pPr>
            <w:r>
              <w:t>£0.6</w:t>
            </w:r>
            <w:r w:rsidR="00E545E4">
              <w:t>6</w:t>
            </w:r>
            <w:r>
              <w:t>m is allocated to the Growth Fund,</w:t>
            </w:r>
          </w:p>
          <w:p w14:paraId="087373AD" w14:textId="77777777" w:rsidR="00314B93" w:rsidRDefault="00E545E4" w:rsidP="007737FB">
            <w:pPr>
              <w:numPr>
                <w:ilvl w:val="0"/>
                <w:numId w:val="31"/>
              </w:numPr>
              <w:tabs>
                <w:tab w:val="left" w:pos="-720"/>
              </w:tabs>
              <w:suppressAutoHyphens/>
              <w:spacing w:before="120" w:after="120"/>
              <w:ind w:right="29"/>
            </w:pPr>
            <w:r>
              <w:t>the unallocated balance of £0.6m is used to support mainstream schools with Special Educational Needs</w:t>
            </w:r>
            <w:r w:rsidR="003B0FDB">
              <w:t>,</w:t>
            </w:r>
          </w:p>
          <w:p w14:paraId="50295F3B" w14:textId="77777777" w:rsidR="003B0FDB" w:rsidRDefault="003B0FDB" w:rsidP="007737FB">
            <w:pPr>
              <w:numPr>
                <w:ilvl w:val="0"/>
                <w:numId w:val="31"/>
              </w:numPr>
              <w:tabs>
                <w:tab w:val="left" w:pos="-720"/>
              </w:tabs>
              <w:suppressAutoHyphens/>
              <w:spacing w:before="120" w:after="120"/>
              <w:ind w:right="29"/>
            </w:pPr>
            <w:r>
              <w:t>a re-drafted APT to be circulated to Forum members with the assurance that it matches the NFF with cost</w:t>
            </w:r>
            <w:r w:rsidR="0047631C">
              <w:t xml:space="preserve"> </w:t>
            </w:r>
            <w:r>
              <w:t>adjustment applied.</w:t>
            </w:r>
          </w:p>
          <w:p w14:paraId="5E373ACA" w14:textId="77777777" w:rsidR="005931CE" w:rsidRDefault="005931CE" w:rsidP="003B0FDB">
            <w:pPr>
              <w:tabs>
                <w:tab w:val="left" w:pos="-720"/>
              </w:tabs>
              <w:suppressAutoHyphens/>
              <w:spacing w:before="120" w:after="120"/>
              <w:ind w:right="29"/>
              <w:rPr>
                <w:b/>
                <w:bCs/>
                <w:u w:val="single"/>
              </w:rPr>
            </w:pPr>
          </w:p>
          <w:p w14:paraId="07D747DB" w14:textId="77777777" w:rsidR="003B0FDB" w:rsidRDefault="003B0FDB" w:rsidP="003B0FDB">
            <w:pPr>
              <w:tabs>
                <w:tab w:val="left" w:pos="-720"/>
              </w:tabs>
              <w:suppressAutoHyphens/>
              <w:spacing w:before="120" w:after="120"/>
              <w:ind w:right="29"/>
              <w:rPr>
                <w:b/>
                <w:bCs/>
                <w:u w:val="single"/>
              </w:rPr>
            </w:pPr>
            <w:r w:rsidRPr="003B0FDB">
              <w:rPr>
                <w:b/>
                <w:bCs/>
                <w:u w:val="single"/>
              </w:rPr>
              <w:t>Update – Growth Fund and Falling Rolls Fund 2023-24 &amp; 2024-25</w:t>
            </w:r>
          </w:p>
          <w:p w14:paraId="68EC4252" w14:textId="77777777" w:rsidR="00067608" w:rsidRDefault="00067608" w:rsidP="00067608">
            <w:pPr>
              <w:autoSpaceDE w:val="0"/>
              <w:autoSpaceDN w:val="0"/>
              <w:adjustRightInd w:val="0"/>
              <w:jc w:val="left"/>
              <w:rPr>
                <w:rFonts w:cs="Arial"/>
                <w:szCs w:val="24"/>
              </w:rPr>
            </w:pPr>
            <w:r>
              <w:t xml:space="preserve">The Forum considered a report which </w:t>
            </w:r>
            <w:r w:rsidRPr="00067608">
              <w:rPr>
                <w:rFonts w:cs="Arial"/>
                <w:szCs w:val="24"/>
              </w:rPr>
              <w:t>provide</w:t>
            </w:r>
            <w:r>
              <w:rPr>
                <w:rFonts w:cs="Arial"/>
                <w:szCs w:val="24"/>
              </w:rPr>
              <w:t>d</w:t>
            </w:r>
            <w:r w:rsidRPr="00067608">
              <w:rPr>
                <w:rFonts w:cs="Arial"/>
                <w:szCs w:val="24"/>
              </w:rPr>
              <w:t xml:space="preserve"> an update to the report considered by Schools Forum on 9 November 2023.</w:t>
            </w:r>
          </w:p>
          <w:p w14:paraId="4AB9329C" w14:textId="77777777" w:rsidR="009A1730" w:rsidRDefault="009A1730" w:rsidP="00067608">
            <w:pPr>
              <w:autoSpaceDE w:val="0"/>
              <w:autoSpaceDN w:val="0"/>
              <w:adjustRightInd w:val="0"/>
              <w:jc w:val="left"/>
              <w:rPr>
                <w:rFonts w:cs="Arial"/>
                <w:szCs w:val="24"/>
              </w:rPr>
            </w:pPr>
          </w:p>
          <w:p w14:paraId="3DD756F3" w14:textId="77777777" w:rsidR="009A1730" w:rsidRDefault="00067608" w:rsidP="009A1730">
            <w:pPr>
              <w:tabs>
                <w:tab w:val="left" w:pos="-720"/>
              </w:tabs>
              <w:suppressAutoHyphens/>
              <w:spacing w:before="120" w:after="120"/>
              <w:ind w:right="29"/>
            </w:pPr>
            <w:r w:rsidRPr="00067608">
              <w:rPr>
                <w:b/>
                <w:bCs/>
              </w:rPr>
              <w:t>AGREED</w:t>
            </w:r>
            <w:r>
              <w:t xml:space="preserve"> to:</w:t>
            </w:r>
          </w:p>
          <w:p w14:paraId="092F7EAC" w14:textId="77777777" w:rsidR="009A1730" w:rsidRPr="009A1730" w:rsidRDefault="009A1730" w:rsidP="009A1730">
            <w:pPr>
              <w:numPr>
                <w:ilvl w:val="0"/>
                <w:numId w:val="39"/>
              </w:numPr>
              <w:tabs>
                <w:tab w:val="left" w:pos="-720"/>
              </w:tabs>
              <w:suppressAutoHyphens/>
              <w:spacing w:before="120" w:after="120"/>
              <w:ind w:right="29"/>
            </w:pPr>
            <w:r w:rsidRPr="009A1730">
              <w:rPr>
                <w:rFonts w:cs="Arial"/>
                <w:szCs w:val="24"/>
              </w:rPr>
              <w:t>approve the corrected level of</w:t>
            </w:r>
            <w:r>
              <w:rPr>
                <w:rFonts w:cs="Arial"/>
                <w:szCs w:val="24"/>
              </w:rPr>
              <w:t xml:space="preserve"> </w:t>
            </w:r>
            <w:r w:rsidRPr="009A1730">
              <w:rPr>
                <w:rFonts w:cs="Arial"/>
                <w:szCs w:val="24"/>
              </w:rPr>
              <w:t>payment for a bulge class:</w:t>
            </w:r>
            <w:r>
              <w:rPr>
                <w:rFonts w:cs="Arial"/>
                <w:szCs w:val="24"/>
              </w:rPr>
              <w:t xml:space="preserve"> </w:t>
            </w:r>
          </w:p>
          <w:p w14:paraId="7E1B5084" w14:textId="77777777" w:rsidR="009A1730" w:rsidRPr="009A1730" w:rsidRDefault="009A1730" w:rsidP="009A1730">
            <w:pPr>
              <w:tabs>
                <w:tab w:val="left" w:pos="-720"/>
              </w:tabs>
              <w:suppressAutoHyphens/>
              <w:spacing w:before="120" w:after="120"/>
              <w:ind w:left="720" w:right="29"/>
            </w:pPr>
            <w:r w:rsidRPr="009A1730">
              <w:rPr>
                <w:rFonts w:cs="Arial"/>
                <w:szCs w:val="24"/>
              </w:rPr>
              <w:t>£79,714 to an academy for a whole year</w:t>
            </w:r>
          </w:p>
          <w:p w14:paraId="78ECD574" w14:textId="77777777" w:rsidR="009A1730" w:rsidRPr="009A1730" w:rsidRDefault="009A1730" w:rsidP="009A1730">
            <w:pPr>
              <w:tabs>
                <w:tab w:val="left" w:pos="-720"/>
              </w:tabs>
              <w:suppressAutoHyphens/>
              <w:spacing w:before="120" w:after="120"/>
              <w:ind w:left="720" w:right="29"/>
              <w:rPr>
                <w:rFonts w:cs="Arial"/>
                <w:szCs w:val="24"/>
              </w:rPr>
            </w:pPr>
            <w:r w:rsidRPr="009A1730">
              <w:rPr>
                <w:rFonts w:cs="Arial"/>
                <w:szCs w:val="24"/>
              </w:rPr>
              <w:t>£46,500 to a non-academy school for the period September –March.</w:t>
            </w:r>
          </w:p>
          <w:p w14:paraId="30C5CCEF" w14:textId="77777777" w:rsidR="00067608" w:rsidRDefault="00067608" w:rsidP="00067608">
            <w:pPr>
              <w:numPr>
                <w:ilvl w:val="0"/>
                <w:numId w:val="39"/>
              </w:numPr>
              <w:autoSpaceDE w:val="0"/>
              <w:autoSpaceDN w:val="0"/>
              <w:adjustRightInd w:val="0"/>
              <w:jc w:val="left"/>
              <w:rPr>
                <w:rFonts w:cs="Arial"/>
                <w:szCs w:val="24"/>
              </w:rPr>
            </w:pPr>
            <w:r>
              <w:rPr>
                <w:rFonts w:cs="Arial"/>
                <w:szCs w:val="24"/>
              </w:rPr>
              <w:t>n</w:t>
            </w:r>
            <w:r w:rsidRPr="00067608">
              <w:rPr>
                <w:rFonts w:cs="Arial"/>
                <w:szCs w:val="24"/>
              </w:rPr>
              <w:t>ote the amended data on the use to which Growth Funding has been applied in the 2023-24 budget year and expected pressures for 2024-25 (Section 4.2)</w:t>
            </w:r>
            <w:r>
              <w:rPr>
                <w:rFonts w:cs="Arial"/>
                <w:szCs w:val="24"/>
              </w:rPr>
              <w:t>,</w:t>
            </w:r>
          </w:p>
          <w:p w14:paraId="2F53C82A" w14:textId="77777777" w:rsidR="00067608" w:rsidRPr="00067608" w:rsidRDefault="00067608" w:rsidP="00067608">
            <w:pPr>
              <w:autoSpaceDE w:val="0"/>
              <w:autoSpaceDN w:val="0"/>
              <w:adjustRightInd w:val="0"/>
              <w:ind w:left="720"/>
              <w:jc w:val="left"/>
              <w:rPr>
                <w:rFonts w:cs="Arial"/>
                <w:szCs w:val="24"/>
              </w:rPr>
            </w:pPr>
          </w:p>
          <w:p w14:paraId="3C32B6D8" w14:textId="77777777" w:rsidR="00067608" w:rsidRDefault="00067608" w:rsidP="00067608">
            <w:pPr>
              <w:numPr>
                <w:ilvl w:val="0"/>
                <w:numId w:val="39"/>
              </w:numPr>
              <w:autoSpaceDE w:val="0"/>
              <w:autoSpaceDN w:val="0"/>
              <w:adjustRightInd w:val="0"/>
              <w:jc w:val="left"/>
              <w:rPr>
                <w:rFonts w:cs="Arial"/>
                <w:szCs w:val="24"/>
              </w:rPr>
            </w:pPr>
            <w:r>
              <w:rPr>
                <w:rFonts w:cs="Arial"/>
                <w:szCs w:val="24"/>
              </w:rPr>
              <w:t>a</w:t>
            </w:r>
            <w:r w:rsidRPr="00067608">
              <w:rPr>
                <w:rFonts w:cs="Arial"/>
                <w:szCs w:val="24"/>
              </w:rPr>
              <w:t>pprove the proposed rate of funding by which bulge classes are supported in the future (section 5)</w:t>
            </w:r>
            <w:r>
              <w:rPr>
                <w:rFonts w:cs="Arial"/>
                <w:szCs w:val="24"/>
              </w:rPr>
              <w:t>,</w:t>
            </w:r>
          </w:p>
          <w:p w14:paraId="009D502B" w14:textId="77777777" w:rsidR="00067608" w:rsidRPr="00067608" w:rsidRDefault="00067608" w:rsidP="00067608">
            <w:pPr>
              <w:autoSpaceDE w:val="0"/>
              <w:autoSpaceDN w:val="0"/>
              <w:adjustRightInd w:val="0"/>
              <w:jc w:val="left"/>
              <w:rPr>
                <w:rFonts w:cs="Arial"/>
                <w:szCs w:val="24"/>
              </w:rPr>
            </w:pPr>
          </w:p>
          <w:p w14:paraId="2E1930FA" w14:textId="77777777" w:rsidR="00067608" w:rsidRDefault="00067608" w:rsidP="00067608">
            <w:pPr>
              <w:numPr>
                <w:ilvl w:val="0"/>
                <w:numId w:val="39"/>
              </w:numPr>
              <w:autoSpaceDE w:val="0"/>
              <w:autoSpaceDN w:val="0"/>
              <w:adjustRightInd w:val="0"/>
              <w:jc w:val="left"/>
              <w:rPr>
                <w:rFonts w:cs="Arial"/>
                <w:szCs w:val="24"/>
              </w:rPr>
            </w:pPr>
            <w:r>
              <w:rPr>
                <w:rFonts w:cs="Arial"/>
                <w:szCs w:val="24"/>
              </w:rPr>
              <w:t>a</w:t>
            </w:r>
            <w:r w:rsidRPr="00067608">
              <w:rPr>
                <w:rFonts w:cs="Arial"/>
                <w:szCs w:val="24"/>
              </w:rPr>
              <w:t>pprove an unchanged contribution of £660,000 to the Growth Fund for 2024-25.</w:t>
            </w:r>
          </w:p>
          <w:p w14:paraId="1778B8DF" w14:textId="77777777" w:rsidR="00B11413" w:rsidRDefault="00B11413" w:rsidP="00B11413">
            <w:pPr>
              <w:pStyle w:val="ListParagraph"/>
              <w:rPr>
                <w:rFonts w:cs="Arial"/>
                <w:szCs w:val="24"/>
              </w:rPr>
            </w:pPr>
          </w:p>
          <w:p w14:paraId="0D58FE05" w14:textId="77777777" w:rsidR="009A1730" w:rsidRDefault="00B11413" w:rsidP="009A1730">
            <w:pPr>
              <w:tabs>
                <w:tab w:val="left" w:pos="-720"/>
              </w:tabs>
              <w:suppressAutoHyphens/>
              <w:spacing w:before="120" w:after="120"/>
              <w:ind w:right="29"/>
              <w:rPr>
                <w:b/>
                <w:bCs/>
                <w:u w:val="single"/>
              </w:rPr>
            </w:pPr>
            <w:r w:rsidRPr="00B11413">
              <w:rPr>
                <w:b/>
                <w:bCs/>
                <w:u w:val="single"/>
              </w:rPr>
              <w:t>De-delegated Functions-Union Duties 2024-25</w:t>
            </w:r>
          </w:p>
          <w:p w14:paraId="2A15CE16" w14:textId="77777777" w:rsidR="00B11413" w:rsidRDefault="00B11413" w:rsidP="009A1730">
            <w:pPr>
              <w:tabs>
                <w:tab w:val="left" w:pos="-720"/>
              </w:tabs>
              <w:suppressAutoHyphens/>
              <w:spacing w:before="120" w:after="120"/>
              <w:ind w:right="29"/>
            </w:pPr>
            <w:r>
              <w:t>The Chair commented that at the meeting held on 9 November 2023 it had been agreed in principle to support de-delegation for union duties</w:t>
            </w:r>
            <w:r w:rsidR="00522782">
              <w:t>. Forum had been</w:t>
            </w:r>
            <w:r>
              <w:t xml:space="preserve"> unable to approve as </w:t>
            </w:r>
            <w:r w:rsidR="00522782">
              <w:t>exact</w:t>
            </w:r>
            <w:r>
              <w:t xml:space="preserve"> figures were unavailable at the time</w:t>
            </w:r>
            <w:r w:rsidR="00522782">
              <w:t>. Members had been expecting an update at this meeting and expressed concern that approval would be needed before the APT is submitted.</w:t>
            </w:r>
          </w:p>
          <w:p w14:paraId="218FF008" w14:textId="77777777" w:rsidR="00522782" w:rsidRDefault="00522782" w:rsidP="009A1730">
            <w:pPr>
              <w:tabs>
                <w:tab w:val="left" w:pos="-720"/>
              </w:tabs>
              <w:suppressAutoHyphens/>
              <w:spacing w:before="120" w:after="120"/>
              <w:ind w:right="29"/>
            </w:pPr>
            <w:r w:rsidRPr="00522782">
              <w:rPr>
                <w:b/>
                <w:bCs/>
              </w:rPr>
              <w:t>AGREED</w:t>
            </w:r>
            <w:r>
              <w:t xml:space="preserve"> to</w:t>
            </w:r>
            <w:r w:rsidR="00E81476">
              <w:t xml:space="preserve"> a</w:t>
            </w:r>
            <w:r>
              <w:t xml:space="preserve">pprove the same amount per head as </w:t>
            </w:r>
            <w:r w:rsidR="00E81476">
              <w:t>the 2023-24 rate.</w:t>
            </w:r>
          </w:p>
          <w:p w14:paraId="29F8306C" w14:textId="77777777" w:rsidR="00E81476" w:rsidRDefault="00E81476" w:rsidP="009A1730">
            <w:pPr>
              <w:tabs>
                <w:tab w:val="left" w:pos="-720"/>
              </w:tabs>
              <w:suppressAutoHyphens/>
              <w:spacing w:before="120" w:after="120"/>
              <w:ind w:right="29"/>
              <w:rPr>
                <w:b/>
                <w:bCs/>
                <w:u w:val="single"/>
              </w:rPr>
            </w:pPr>
            <w:r w:rsidRPr="00E81476">
              <w:rPr>
                <w:b/>
                <w:bCs/>
                <w:u w:val="single"/>
              </w:rPr>
              <w:t>Additional Support for Schools in Financial Difficulty 2023-2024</w:t>
            </w:r>
          </w:p>
          <w:p w14:paraId="31666255" w14:textId="77777777" w:rsidR="00E81476" w:rsidRDefault="00E81476" w:rsidP="009A1730">
            <w:pPr>
              <w:tabs>
                <w:tab w:val="left" w:pos="-720"/>
              </w:tabs>
              <w:suppressAutoHyphens/>
              <w:spacing w:before="120" w:after="120"/>
              <w:ind w:right="29"/>
              <w:rPr>
                <w:rFonts w:cs="Arial"/>
                <w:color w:val="0B0C0C"/>
                <w:szCs w:val="24"/>
              </w:rPr>
            </w:pPr>
            <w:r>
              <w:t>Martin Goff presented the previously circulated report regarding additional support for schools in financial difficulty 2023-24. Oxfordshire had been awarded the sum of £331,272.92.</w:t>
            </w:r>
            <w:r w:rsidR="008F5F0D">
              <w:t xml:space="preserve"> </w:t>
            </w:r>
            <w:r>
              <w:t>The proposal from the LA was to use some of the monies to provide expert financial support for schools with a financial deficit</w:t>
            </w:r>
            <w:r w:rsidR="008F5F0D">
              <w:t xml:space="preserve"> and </w:t>
            </w:r>
            <w:r w:rsidR="008F5F0D" w:rsidRPr="008F5F0D">
              <w:rPr>
                <w:rFonts w:cs="Arial"/>
              </w:rPr>
              <w:t>w</w:t>
            </w:r>
            <w:r w:rsidR="008F5F0D" w:rsidRPr="008F5F0D">
              <w:rPr>
                <w:rFonts w:cs="Arial"/>
                <w:color w:val="0B0C0C"/>
                <w:szCs w:val="24"/>
              </w:rPr>
              <w:t>here appropriate, pay off some smaller budget deficits on a targeted basis</w:t>
            </w:r>
            <w:r w:rsidR="008F5F0D">
              <w:rPr>
                <w:rFonts w:cs="Arial"/>
                <w:color w:val="0B0C0C"/>
                <w:szCs w:val="24"/>
              </w:rPr>
              <w:t>.</w:t>
            </w:r>
          </w:p>
          <w:p w14:paraId="3FD736D3" w14:textId="77777777" w:rsidR="008F5F0D" w:rsidRDefault="008F5F0D" w:rsidP="009A1730">
            <w:pPr>
              <w:tabs>
                <w:tab w:val="left" w:pos="-720"/>
              </w:tabs>
              <w:suppressAutoHyphens/>
              <w:spacing w:before="120" w:after="120"/>
              <w:ind w:right="29"/>
              <w:rPr>
                <w:rFonts w:cs="Arial"/>
                <w:color w:val="0B0C0C"/>
                <w:szCs w:val="24"/>
              </w:rPr>
            </w:pPr>
            <w:r>
              <w:rPr>
                <w:rFonts w:cs="Arial"/>
                <w:color w:val="0B0C0C"/>
                <w:szCs w:val="24"/>
              </w:rPr>
              <w:lastRenderedPageBreak/>
              <w:t xml:space="preserve">Forum discussed the proposals and </w:t>
            </w:r>
            <w:r w:rsidR="00DA5A34">
              <w:rPr>
                <w:rFonts w:cs="Arial"/>
                <w:color w:val="0B0C0C"/>
                <w:szCs w:val="24"/>
              </w:rPr>
              <w:t xml:space="preserve">exemplified some causes for </w:t>
            </w:r>
            <w:r>
              <w:rPr>
                <w:rFonts w:cs="Arial"/>
                <w:color w:val="0B0C0C"/>
                <w:szCs w:val="24"/>
              </w:rPr>
              <w:t xml:space="preserve">the difficulties schools had with funding and budgeting. </w:t>
            </w:r>
            <w:r w:rsidR="00BD051D">
              <w:rPr>
                <w:rFonts w:cs="Arial"/>
                <w:color w:val="0B0C0C"/>
                <w:szCs w:val="24"/>
              </w:rPr>
              <w:t>Members also discussed the problem with falling rolls and new school heads taking on a school with a deficit budget.</w:t>
            </w:r>
            <w:r w:rsidR="00DA5A34">
              <w:rPr>
                <w:rFonts w:cs="Arial"/>
                <w:color w:val="0B0C0C"/>
                <w:szCs w:val="24"/>
              </w:rPr>
              <w:t xml:space="preserve"> The distinction between historic and increasing deficits was also highlighted.</w:t>
            </w:r>
          </w:p>
          <w:p w14:paraId="3E5F19FA" w14:textId="77777777" w:rsidR="008F5F0D" w:rsidRDefault="00BD051D" w:rsidP="009A1730">
            <w:pPr>
              <w:tabs>
                <w:tab w:val="left" w:pos="-720"/>
              </w:tabs>
              <w:suppressAutoHyphens/>
              <w:spacing w:before="120" w:after="120"/>
              <w:ind w:right="29"/>
            </w:pPr>
            <w:r>
              <w:t xml:space="preserve">Members were concerned that some school </w:t>
            </w:r>
            <w:r w:rsidR="00EB7B5D">
              <w:t>h</w:t>
            </w:r>
            <w:r>
              <w:t>eads and governors may not have the requisite expertise to manage their budget deficits.</w:t>
            </w:r>
          </w:p>
          <w:p w14:paraId="61745B64" w14:textId="77777777" w:rsidR="00A665A9" w:rsidRPr="00E81476" w:rsidRDefault="00A665A9" w:rsidP="009A1730">
            <w:pPr>
              <w:tabs>
                <w:tab w:val="left" w:pos="-720"/>
              </w:tabs>
              <w:suppressAutoHyphens/>
              <w:spacing w:before="120" w:after="120"/>
              <w:ind w:right="29"/>
            </w:pPr>
          </w:p>
        </w:tc>
        <w:tc>
          <w:tcPr>
            <w:tcW w:w="1996" w:type="dxa"/>
            <w:shd w:val="clear" w:color="auto" w:fill="auto"/>
          </w:tcPr>
          <w:p w14:paraId="47E307C9" w14:textId="77777777" w:rsidR="00230C1F" w:rsidRDefault="00230C1F" w:rsidP="00535C97">
            <w:pPr>
              <w:tabs>
                <w:tab w:val="left" w:pos="-720"/>
              </w:tabs>
              <w:suppressAutoHyphens/>
              <w:spacing w:before="120" w:after="120"/>
              <w:ind w:right="29"/>
            </w:pPr>
          </w:p>
          <w:p w14:paraId="6BAE788B" w14:textId="77777777" w:rsidR="008452E6" w:rsidRDefault="008452E6" w:rsidP="00535C97">
            <w:pPr>
              <w:tabs>
                <w:tab w:val="left" w:pos="-720"/>
              </w:tabs>
              <w:suppressAutoHyphens/>
              <w:spacing w:before="120" w:after="120"/>
              <w:ind w:right="29"/>
            </w:pPr>
          </w:p>
          <w:p w14:paraId="1F535420" w14:textId="77777777" w:rsidR="008452E6" w:rsidRDefault="008452E6" w:rsidP="00535C97">
            <w:pPr>
              <w:tabs>
                <w:tab w:val="left" w:pos="-720"/>
              </w:tabs>
              <w:suppressAutoHyphens/>
              <w:spacing w:before="120" w:after="120"/>
              <w:ind w:right="29"/>
            </w:pPr>
          </w:p>
          <w:p w14:paraId="5ACF0B31" w14:textId="77777777" w:rsidR="008452E6" w:rsidRDefault="008452E6" w:rsidP="00535C97">
            <w:pPr>
              <w:tabs>
                <w:tab w:val="left" w:pos="-720"/>
              </w:tabs>
              <w:suppressAutoHyphens/>
              <w:spacing w:before="120" w:after="120"/>
              <w:ind w:right="29"/>
            </w:pPr>
          </w:p>
          <w:p w14:paraId="53ED4026" w14:textId="77777777" w:rsidR="008452E6" w:rsidRDefault="008452E6" w:rsidP="00535C97">
            <w:pPr>
              <w:tabs>
                <w:tab w:val="left" w:pos="-720"/>
              </w:tabs>
              <w:suppressAutoHyphens/>
              <w:spacing w:before="120" w:after="120"/>
              <w:ind w:right="29"/>
            </w:pPr>
          </w:p>
          <w:p w14:paraId="4FC2DA7B" w14:textId="77777777" w:rsidR="008452E6" w:rsidRDefault="008452E6" w:rsidP="00535C97">
            <w:pPr>
              <w:tabs>
                <w:tab w:val="left" w:pos="-720"/>
              </w:tabs>
              <w:suppressAutoHyphens/>
              <w:spacing w:before="120" w:after="120"/>
              <w:ind w:right="29"/>
            </w:pPr>
          </w:p>
          <w:p w14:paraId="01447103" w14:textId="77777777" w:rsidR="008452E6" w:rsidRDefault="008452E6" w:rsidP="00535C97">
            <w:pPr>
              <w:tabs>
                <w:tab w:val="left" w:pos="-720"/>
              </w:tabs>
              <w:suppressAutoHyphens/>
              <w:spacing w:before="120" w:after="120"/>
              <w:ind w:right="29"/>
            </w:pPr>
          </w:p>
          <w:p w14:paraId="39B028C7" w14:textId="77777777" w:rsidR="008452E6" w:rsidRDefault="008452E6" w:rsidP="00535C97">
            <w:pPr>
              <w:tabs>
                <w:tab w:val="left" w:pos="-720"/>
              </w:tabs>
              <w:suppressAutoHyphens/>
              <w:spacing w:before="120" w:after="120"/>
              <w:ind w:right="29"/>
            </w:pPr>
          </w:p>
          <w:p w14:paraId="361925F9" w14:textId="77777777" w:rsidR="008452E6" w:rsidRDefault="008452E6" w:rsidP="00535C97">
            <w:pPr>
              <w:tabs>
                <w:tab w:val="left" w:pos="-720"/>
              </w:tabs>
              <w:suppressAutoHyphens/>
              <w:spacing w:before="120" w:after="120"/>
              <w:ind w:right="29"/>
            </w:pPr>
          </w:p>
          <w:p w14:paraId="7DD291ED" w14:textId="77777777" w:rsidR="008452E6" w:rsidRDefault="008452E6" w:rsidP="00535C97">
            <w:pPr>
              <w:tabs>
                <w:tab w:val="left" w:pos="-720"/>
              </w:tabs>
              <w:suppressAutoHyphens/>
              <w:spacing w:before="120" w:after="120"/>
              <w:ind w:right="29"/>
            </w:pPr>
          </w:p>
          <w:p w14:paraId="12353473" w14:textId="77777777" w:rsidR="008452E6" w:rsidRDefault="008452E6" w:rsidP="00535C97">
            <w:pPr>
              <w:tabs>
                <w:tab w:val="left" w:pos="-720"/>
              </w:tabs>
              <w:suppressAutoHyphens/>
              <w:spacing w:before="120" w:after="120"/>
              <w:ind w:right="29"/>
            </w:pPr>
          </w:p>
          <w:p w14:paraId="1E29E34A" w14:textId="77777777" w:rsidR="008452E6" w:rsidRDefault="008452E6" w:rsidP="00535C97">
            <w:pPr>
              <w:tabs>
                <w:tab w:val="left" w:pos="-720"/>
              </w:tabs>
              <w:suppressAutoHyphens/>
              <w:spacing w:before="120" w:after="120"/>
              <w:ind w:right="29"/>
            </w:pPr>
          </w:p>
          <w:p w14:paraId="48015A9C" w14:textId="77777777" w:rsidR="000816B6" w:rsidRDefault="000816B6" w:rsidP="005A0F34">
            <w:pPr>
              <w:tabs>
                <w:tab w:val="left" w:pos="-720"/>
              </w:tabs>
              <w:suppressAutoHyphens/>
              <w:spacing w:before="120" w:after="120"/>
              <w:ind w:right="29"/>
            </w:pPr>
          </w:p>
          <w:p w14:paraId="76FDEC82" w14:textId="77777777" w:rsidR="0047631C" w:rsidRDefault="0047631C" w:rsidP="005A0F34">
            <w:pPr>
              <w:tabs>
                <w:tab w:val="left" w:pos="-720"/>
              </w:tabs>
              <w:suppressAutoHyphens/>
              <w:spacing w:before="120" w:after="120"/>
              <w:ind w:right="29"/>
            </w:pPr>
          </w:p>
          <w:p w14:paraId="06672F44" w14:textId="77777777" w:rsidR="0047631C" w:rsidRDefault="0047631C" w:rsidP="005A0F34">
            <w:pPr>
              <w:tabs>
                <w:tab w:val="left" w:pos="-720"/>
              </w:tabs>
              <w:suppressAutoHyphens/>
              <w:spacing w:before="120" w:after="120"/>
              <w:ind w:right="29"/>
            </w:pPr>
          </w:p>
          <w:p w14:paraId="3F8CF6E1" w14:textId="77777777" w:rsidR="0047631C" w:rsidRDefault="0047631C" w:rsidP="005A0F34">
            <w:pPr>
              <w:tabs>
                <w:tab w:val="left" w:pos="-720"/>
              </w:tabs>
              <w:suppressAutoHyphens/>
              <w:spacing w:before="120" w:after="120"/>
              <w:ind w:right="29"/>
            </w:pPr>
          </w:p>
          <w:p w14:paraId="1DE7F1E7" w14:textId="77777777" w:rsidR="0047631C" w:rsidRDefault="0047631C" w:rsidP="005A0F34">
            <w:pPr>
              <w:tabs>
                <w:tab w:val="left" w:pos="-720"/>
              </w:tabs>
              <w:suppressAutoHyphens/>
              <w:spacing w:before="120" w:after="120"/>
              <w:ind w:right="29"/>
            </w:pPr>
            <w:r>
              <w:t>Martin Goff</w:t>
            </w:r>
          </w:p>
          <w:p w14:paraId="6637EE6D" w14:textId="77777777" w:rsidR="00DA5A34" w:rsidRDefault="00DA5A34" w:rsidP="005A0F34">
            <w:pPr>
              <w:tabs>
                <w:tab w:val="left" w:pos="-720"/>
              </w:tabs>
              <w:suppressAutoHyphens/>
              <w:spacing w:before="120" w:after="120"/>
              <w:ind w:right="29"/>
            </w:pPr>
          </w:p>
          <w:p w14:paraId="0AC2BEB1" w14:textId="77777777" w:rsidR="00DA5A34" w:rsidRDefault="00DA5A34" w:rsidP="005A0F34">
            <w:pPr>
              <w:tabs>
                <w:tab w:val="left" w:pos="-720"/>
              </w:tabs>
              <w:suppressAutoHyphens/>
              <w:spacing w:before="120" w:after="120"/>
              <w:ind w:right="29"/>
            </w:pPr>
          </w:p>
          <w:p w14:paraId="6C1A3FC6" w14:textId="77777777" w:rsidR="00DA5A34" w:rsidRDefault="00DA5A34" w:rsidP="005A0F34">
            <w:pPr>
              <w:tabs>
                <w:tab w:val="left" w:pos="-720"/>
              </w:tabs>
              <w:suppressAutoHyphens/>
              <w:spacing w:before="120" w:after="120"/>
              <w:ind w:right="29"/>
            </w:pPr>
          </w:p>
          <w:p w14:paraId="460D86F7" w14:textId="77777777" w:rsidR="00DA5A34" w:rsidRDefault="00DA5A34" w:rsidP="005A0F34">
            <w:pPr>
              <w:tabs>
                <w:tab w:val="left" w:pos="-720"/>
              </w:tabs>
              <w:suppressAutoHyphens/>
              <w:spacing w:before="120" w:after="120"/>
              <w:ind w:right="29"/>
            </w:pPr>
          </w:p>
          <w:p w14:paraId="0FFF8B46" w14:textId="77777777" w:rsidR="00DA5A34" w:rsidRDefault="00DA5A34" w:rsidP="005A0F34">
            <w:pPr>
              <w:tabs>
                <w:tab w:val="left" w:pos="-720"/>
              </w:tabs>
              <w:suppressAutoHyphens/>
              <w:spacing w:before="120" w:after="120"/>
              <w:ind w:right="29"/>
            </w:pPr>
          </w:p>
          <w:p w14:paraId="598EB23A" w14:textId="77777777" w:rsidR="00DA5A34" w:rsidRDefault="00DA5A34" w:rsidP="005A0F34">
            <w:pPr>
              <w:tabs>
                <w:tab w:val="left" w:pos="-720"/>
              </w:tabs>
              <w:suppressAutoHyphens/>
              <w:spacing w:before="120" w:after="120"/>
              <w:ind w:right="29"/>
            </w:pPr>
          </w:p>
          <w:p w14:paraId="525844F1" w14:textId="77777777" w:rsidR="00DA5A34" w:rsidRDefault="00DA5A34" w:rsidP="005A0F34">
            <w:pPr>
              <w:tabs>
                <w:tab w:val="left" w:pos="-720"/>
              </w:tabs>
              <w:suppressAutoHyphens/>
              <w:spacing w:before="120" w:after="120"/>
              <w:ind w:right="29"/>
            </w:pPr>
          </w:p>
          <w:p w14:paraId="1F59C4A5" w14:textId="77777777" w:rsidR="00DA5A34" w:rsidRDefault="00DA5A34" w:rsidP="005A0F34">
            <w:pPr>
              <w:tabs>
                <w:tab w:val="left" w:pos="-720"/>
              </w:tabs>
              <w:suppressAutoHyphens/>
              <w:spacing w:before="120" w:after="120"/>
              <w:ind w:right="29"/>
            </w:pPr>
          </w:p>
          <w:p w14:paraId="51D9A16B" w14:textId="77777777" w:rsidR="00DA5A34" w:rsidRDefault="00DA5A34" w:rsidP="005A0F34">
            <w:pPr>
              <w:tabs>
                <w:tab w:val="left" w:pos="-720"/>
              </w:tabs>
              <w:suppressAutoHyphens/>
              <w:spacing w:before="120" w:after="120"/>
              <w:ind w:right="29"/>
            </w:pPr>
          </w:p>
          <w:p w14:paraId="2512578B" w14:textId="77777777" w:rsidR="00DA5A34" w:rsidRDefault="00DA5A34" w:rsidP="005A0F34">
            <w:pPr>
              <w:tabs>
                <w:tab w:val="left" w:pos="-720"/>
              </w:tabs>
              <w:suppressAutoHyphens/>
              <w:spacing w:before="120" w:after="120"/>
              <w:ind w:right="29"/>
            </w:pPr>
          </w:p>
          <w:p w14:paraId="4BB548E3" w14:textId="77777777" w:rsidR="00DA5A34" w:rsidRDefault="00DA5A34" w:rsidP="005A0F34">
            <w:pPr>
              <w:tabs>
                <w:tab w:val="left" w:pos="-720"/>
              </w:tabs>
              <w:suppressAutoHyphens/>
              <w:spacing w:before="120" w:after="120"/>
              <w:ind w:right="29"/>
            </w:pPr>
          </w:p>
          <w:p w14:paraId="04B9FAB2" w14:textId="77777777" w:rsidR="00DA5A34" w:rsidRDefault="00DA5A34" w:rsidP="005A0F34">
            <w:pPr>
              <w:tabs>
                <w:tab w:val="left" w:pos="-720"/>
              </w:tabs>
              <w:suppressAutoHyphens/>
              <w:spacing w:before="120" w:after="120"/>
              <w:ind w:right="29"/>
            </w:pPr>
          </w:p>
          <w:p w14:paraId="6DD3240D" w14:textId="77777777" w:rsidR="00DA5A34" w:rsidRDefault="00DA5A34" w:rsidP="005A0F34">
            <w:pPr>
              <w:tabs>
                <w:tab w:val="left" w:pos="-720"/>
              </w:tabs>
              <w:suppressAutoHyphens/>
              <w:spacing w:before="120" w:after="120"/>
              <w:ind w:right="29"/>
            </w:pPr>
          </w:p>
          <w:p w14:paraId="581AF910" w14:textId="77777777" w:rsidR="00DA5A34" w:rsidRDefault="00DA5A34" w:rsidP="005A0F34">
            <w:pPr>
              <w:tabs>
                <w:tab w:val="left" w:pos="-720"/>
              </w:tabs>
              <w:suppressAutoHyphens/>
              <w:spacing w:before="120" w:after="120"/>
              <w:ind w:right="29"/>
            </w:pPr>
          </w:p>
          <w:p w14:paraId="1DD1BBD9" w14:textId="77777777" w:rsidR="00DA5A34" w:rsidRDefault="00DA5A34" w:rsidP="005A0F34">
            <w:pPr>
              <w:tabs>
                <w:tab w:val="left" w:pos="-720"/>
              </w:tabs>
              <w:suppressAutoHyphens/>
              <w:spacing w:before="120" w:after="120"/>
              <w:ind w:right="29"/>
            </w:pPr>
          </w:p>
          <w:p w14:paraId="12202FED" w14:textId="77777777" w:rsidR="00DA5A34" w:rsidRDefault="00DA5A34" w:rsidP="005A0F34">
            <w:pPr>
              <w:tabs>
                <w:tab w:val="left" w:pos="-720"/>
              </w:tabs>
              <w:suppressAutoHyphens/>
              <w:spacing w:before="120" w:after="120"/>
              <w:ind w:right="29"/>
            </w:pPr>
          </w:p>
          <w:p w14:paraId="77DB647F" w14:textId="77777777" w:rsidR="00DA5A34" w:rsidRDefault="00DA5A34" w:rsidP="005A0F34">
            <w:pPr>
              <w:tabs>
                <w:tab w:val="left" w:pos="-720"/>
              </w:tabs>
              <w:suppressAutoHyphens/>
              <w:spacing w:before="120" w:after="120"/>
              <w:ind w:right="29"/>
            </w:pPr>
          </w:p>
          <w:p w14:paraId="36AB4E54" w14:textId="77777777" w:rsidR="00DA5A34" w:rsidRDefault="00DA5A34" w:rsidP="005A0F34">
            <w:pPr>
              <w:tabs>
                <w:tab w:val="left" w:pos="-720"/>
              </w:tabs>
              <w:suppressAutoHyphens/>
              <w:spacing w:before="120" w:after="120"/>
              <w:ind w:right="29"/>
            </w:pPr>
          </w:p>
          <w:p w14:paraId="64E8BF76" w14:textId="77777777" w:rsidR="00DA5A34" w:rsidRDefault="00DA5A34" w:rsidP="005A0F34">
            <w:pPr>
              <w:tabs>
                <w:tab w:val="left" w:pos="-720"/>
              </w:tabs>
              <w:suppressAutoHyphens/>
              <w:spacing w:before="120" w:after="120"/>
              <w:ind w:right="29"/>
            </w:pPr>
          </w:p>
          <w:p w14:paraId="5005EEA1" w14:textId="77777777" w:rsidR="00DA5A34" w:rsidRDefault="00DA5A34" w:rsidP="005A0F34">
            <w:pPr>
              <w:tabs>
                <w:tab w:val="left" w:pos="-720"/>
              </w:tabs>
              <w:suppressAutoHyphens/>
              <w:spacing w:before="120" w:after="120"/>
              <w:ind w:right="29"/>
            </w:pPr>
          </w:p>
          <w:p w14:paraId="0EA06B63" w14:textId="77777777" w:rsidR="00DA5A34" w:rsidRDefault="00DA5A34" w:rsidP="005A0F34">
            <w:pPr>
              <w:tabs>
                <w:tab w:val="left" w:pos="-720"/>
              </w:tabs>
              <w:suppressAutoHyphens/>
              <w:spacing w:before="120" w:after="120"/>
              <w:ind w:right="29"/>
            </w:pPr>
          </w:p>
          <w:p w14:paraId="3B4460B9" w14:textId="77777777" w:rsidR="00DA5A34" w:rsidRDefault="00DA5A34" w:rsidP="005A0F34">
            <w:pPr>
              <w:tabs>
                <w:tab w:val="left" w:pos="-720"/>
              </w:tabs>
              <w:suppressAutoHyphens/>
              <w:spacing w:before="120" w:after="120"/>
              <w:ind w:right="29"/>
            </w:pPr>
          </w:p>
          <w:p w14:paraId="493F760B" w14:textId="77777777" w:rsidR="00DA5A34" w:rsidRDefault="00DA5A34" w:rsidP="005A0F34">
            <w:pPr>
              <w:tabs>
                <w:tab w:val="left" w:pos="-720"/>
              </w:tabs>
              <w:suppressAutoHyphens/>
              <w:spacing w:before="120" w:after="120"/>
              <w:ind w:right="29"/>
            </w:pPr>
          </w:p>
          <w:p w14:paraId="22A05FDC" w14:textId="77777777" w:rsidR="00DA5A34" w:rsidRDefault="00DA5A34" w:rsidP="005A0F34">
            <w:pPr>
              <w:tabs>
                <w:tab w:val="left" w:pos="-720"/>
              </w:tabs>
              <w:suppressAutoHyphens/>
              <w:spacing w:before="120" w:after="120"/>
              <w:ind w:right="29"/>
            </w:pPr>
          </w:p>
          <w:p w14:paraId="7D8A48EB" w14:textId="77777777" w:rsidR="00DA5A34" w:rsidRDefault="00DA5A34" w:rsidP="005A0F34">
            <w:pPr>
              <w:tabs>
                <w:tab w:val="left" w:pos="-720"/>
              </w:tabs>
              <w:suppressAutoHyphens/>
              <w:spacing w:before="120" w:after="120"/>
              <w:ind w:right="29"/>
            </w:pPr>
          </w:p>
          <w:p w14:paraId="3D1C62F2" w14:textId="77777777" w:rsidR="00DA5A34" w:rsidRDefault="00DA5A34" w:rsidP="005A0F34">
            <w:pPr>
              <w:tabs>
                <w:tab w:val="left" w:pos="-720"/>
              </w:tabs>
              <w:suppressAutoHyphens/>
              <w:spacing w:before="120" w:after="120"/>
              <w:ind w:right="29"/>
            </w:pPr>
          </w:p>
          <w:p w14:paraId="050CB642" w14:textId="77777777" w:rsidR="00DA5A34" w:rsidRDefault="00DA5A34" w:rsidP="005A0F34">
            <w:pPr>
              <w:tabs>
                <w:tab w:val="left" w:pos="-720"/>
              </w:tabs>
              <w:suppressAutoHyphens/>
              <w:spacing w:before="120" w:after="120"/>
              <w:ind w:right="29"/>
            </w:pPr>
          </w:p>
          <w:p w14:paraId="53B8BB5F" w14:textId="77777777" w:rsidR="00DA5A34" w:rsidRDefault="00DA5A34" w:rsidP="005A0F34">
            <w:pPr>
              <w:tabs>
                <w:tab w:val="left" w:pos="-720"/>
              </w:tabs>
              <w:suppressAutoHyphens/>
              <w:spacing w:before="120" w:after="120"/>
              <w:ind w:right="29"/>
            </w:pPr>
            <w:r>
              <w:t>Danny Doherty</w:t>
            </w:r>
          </w:p>
        </w:tc>
      </w:tr>
      <w:tr w:rsidR="00D11172" w14:paraId="3FB5F08D" w14:textId="77777777" w:rsidTr="00AD33CE">
        <w:tc>
          <w:tcPr>
            <w:tcW w:w="7218" w:type="dxa"/>
            <w:shd w:val="clear" w:color="auto" w:fill="auto"/>
          </w:tcPr>
          <w:p w14:paraId="1D185651" w14:textId="77777777" w:rsidR="00C12EA1" w:rsidRDefault="00D832CA" w:rsidP="00D11172">
            <w:pPr>
              <w:tabs>
                <w:tab w:val="left" w:pos="-720"/>
              </w:tabs>
              <w:suppressAutoHyphens/>
              <w:spacing w:before="120" w:after="120"/>
              <w:ind w:right="29"/>
              <w:rPr>
                <w:b/>
                <w:bCs/>
              </w:rPr>
            </w:pPr>
            <w:r w:rsidRPr="00D832CA">
              <w:rPr>
                <w:b/>
                <w:bCs/>
              </w:rPr>
              <w:lastRenderedPageBreak/>
              <w:t xml:space="preserve">4. </w:t>
            </w:r>
            <w:r w:rsidR="008F5F0D">
              <w:rPr>
                <w:b/>
                <w:bCs/>
              </w:rPr>
              <w:t>Election of Forums Chair</w:t>
            </w:r>
          </w:p>
          <w:p w14:paraId="49B426E2" w14:textId="77777777" w:rsidR="00A665A9" w:rsidRDefault="00A665A9" w:rsidP="00D11172">
            <w:pPr>
              <w:tabs>
                <w:tab w:val="left" w:pos="-720"/>
              </w:tabs>
              <w:suppressAutoHyphens/>
              <w:spacing w:before="120" w:after="120"/>
              <w:ind w:right="29"/>
            </w:pPr>
            <w:r>
              <w:t>Martin Goff informed Forum that there had been one nominee</w:t>
            </w:r>
            <w:r w:rsidR="00EB7B5D">
              <w:t xml:space="preserve"> for Chair of Schools Forum</w:t>
            </w:r>
            <w:r>
              <w:t xml:space="preserve"> - Forum member </w:t>
            </w:r>
            <w:r w:rsidRPr="00A665A9">
              <w:t>Nathan Thomas</w:t>
            </w:r>
            <w:r>
              <w:t xml:space="preserve"> had offered to take over as Chair from the next meeting. Nathan had </w:t>
            </w:r>
            <w:r w:rsidR="007433ED">
              <w:t>a great deal of experience and had chaired Schools Forum on the Isle of Wight. He was also very active in SEN work.</w:t>
            </w:r>
          </w:p>
          <w:p w14:paraId="1F44948E" w14:textId="77777777" w:rsidR="007433ED" w:rsidRDefault="007433ED" w:rsidP="00D11172">
            <w:pPr>
              <w:tabs>
                <w:tab w:val="left" w:pos="-720"/>
              </w:tabs>
              <w:suppressAutoHyphens/>
              <w:spacing w:before="120" w:after="120"/>
              <w:ind w:right="29"/>
            </w:pPr>
            <w:r>
              <w:t>Carole Thomson would remain a member of the Forum as Academy Secondary School Governor Rep.</w:t>
            </w:r>
          </w:p>
          <w:p w14:paraId="2503C702" w14:textId="77777777" w:rsidR="007433ED" w:rsidRDefault="00FA7B03" w:rsidP="00D11172">
            <w:pPr>
              <w:tabs>
                <w:tab w:val="left" w:pos="-720"/>
              </w:tabs>
              <w:suppressAutoHyphens/>
              <w:spacing w:before="120" w:after="120"/>
              <w:ind w:right="29"/>
            </w:pPr>
            <w:r>
              <w:t>Catharine Darnton, Vice Chair, spoke on behalf of Forum,</w:t>
            </w:r>
            <w:r w:rsidR="007433ED">
              <w:t xml:space="preserve"> </w:t>
            </w:r>
            <w:r>
              <w:t xml:space="preserve">and </w:t>
            </w:r>
            <w:r w:rsidR="007433ED">
              <w:t xml:space="preserve">thanked Carole for her many years in the Chair and as a member of </w:t>
            </w:r>
            <w:r>
              <w:t xml:space="preserve">Forum since the start of its existence. Catharine spoke in appreciation of Carole’s hard work, </w:t>
            </w:r>
            <w:proofErr w:type="gramStart"/>
            <w:r>
              <w:t>knowledge</w:t>
            </w:r>
            <w:proofErr w:type="gramEnd"/>
            <w:r>
              <w:t xml:space="preserve"> and expertise and that it had been an enormous pleasure to work in partnership</w:t>
            </w:r>
            <w:r w:rsidR="00EB7B5D">
              <w:t xml:space="preserve"> with Carole</w:t>
            </w:r>
            <w:r>
              <w:t xml:space="preserve"> as Vice Chair.</w:t>
            </w:r>
          </w:p>
          <w:p w14:paraId="1CF64CC7" w14:textId="77777777" w:rsidR="006D64F7" w:rsidRDefault="007737FB" w:rsidP="007737FB">
            <w:pPr>
              <w:tabs>
                <w:tab w:val="left" w:pos="-720"/>
              </w:tabs>
              <w:suppressAutoHyphens/>
              <w:spacing w:before="120" w:after="120"/>
              <w:ind w:right="29"/>
              <w:rPr>
                <w:b/>
                <w:bCs/>
              </w:rPr>
            </w:pPr>
            <w:r w:rsidRPr="007737FB">
              <w:rPr>
                <w:b/>
                <w:bCs/>
              </w:rPr>
              <w:t>AGREED</w:t>
            </w:r>
            <w:r w:rsidR="007433ED">
              <w:rPr>
                <w:b/>
                <w:bCs/>
              </w:rPr>
              <w:t xml:space="preserve"> </w:t>
            </w:r>
            <w:r w:rsidR="006D64F7">
              <w:t>that:</w:t>
            </w:r>
          </w:p>
          <w:p w14:paraId="2FEC38D9" w14:textId="77777777" w:rsidR="00235CF3" w:rsidRDefault="007433ED" w:rsidP="006D64F7">
            <w:pPr>
              <w:numPr>
                <w:ilvl w:val="0"/>
                <w:numId w:val="41"/>
              </w:numPr>
              <w:tabs>
                <w:tab w:val="left" w:pos="-720"/>
              </w:tabs>
              <w:suppressAutoHyphens/>
              <w:spacing w:before="120" w:after="120"/>
              <w:ind w:right="29"/>
            </w:pPr>
            <w:r>
              <w:t>from the next meeting Nathan Thomas would be the new Chair of Schools Forum</w:t>
            </w:r>
            <w:r w:rsidR="006D64F7">
              <w:t>,</w:t>
            </w:r>
            <w:r>
              <w:t xml:space="preserve"> </w:t>
            </w:r>
          </w:p>
          <w:p w14:paraId="144DAC69" w14:textId="77777777" w:rsidR="006D64F7" w:rsidRPr="007433ED" w:rsidRDefault="006D64F7" w:rsidP="006D64F7">
            <w:pPr>
              <w:numPr>
                <w:ilvl w:val="0"/>
                <w:numId w:val="41"/>
              </w:numPr>
              <w:tabs>
                <w:tab w:val="left" w:pos="-720"/>
              </w:tabs>
              <w:suppressAutoHyphens/>
              <w:spacing w:before="120" w:after="120"/>
              <w:ind w:right="29"/>
            </w:pPr>
            <w:r>
              <w:t>Carole Thomson would continue to represent Schools Forum on the F40 group.</w:t>
            </w:r>
          </w:p>
          <w:p w14:paraId="02DBE7E1" w14:textId="77777777" w:rsidR="00B55D8F" w:rsidRPr="007A597E" w:rsidRDefault="00B55D8F" w:rsidP="007433ED">
            <w:pPr>
              <w:tabs>
                <w:tab w:val="left" w:pos="-720"/>
              </w:tabs>
              <w:suppressAutoHyphens/>
              <w:spacing w:before="120" w:after="120"/>
              <w:ind w:right="29"/>
            </w:pPr>
          </w:p>
        </w:tc>
        <w:tc>
          <w:tcPr>
            <w:tcW w:w="1996" w:type="dxa"/>
            <w:shd w:val="clear" w:color="auto" w:fill="auto"/>
          </w:tcPr>
          <w:p w14:paraId="495B4AE6" w14:textId="77777777" w:rsidR="00D11172" w:rsidRDefault="00D11172" w:rsidP="00535C97">
            <w:pPr>
              <w:tabs>
                <w:tab w:val="left" w:pos="-720"/>
              </w:tabs>
              <w:suppressAutoHyphens/>
              <w:spacing w:before="120" w:after="120"/>
              <w:ind w:right="29"/>
            </w:pPr>
          </w:p>
          <w:p w14:paraId="4E55412F" w14:textId="77777777" w:rsidR="00190A99" w:rsidRDefault="00190A99" w:rsidP="00535C97">
            <w:pPr>
              <w:tabs>
                <w:tab w:val="left" w:pos="-720"/>
              </w:tabs>
              <w:suppressAutoHyphens/>
              <w:spacing w:before="120" w:after="120"/>
              <w:ind w:right="29"/>
            </w:pPr>
          </w:p>
          <w:p w14:paraId="37B27A92" w14:textId="77777777" w:rsidR="008452E6" w:rsidRDefault="008452E6" w:rsidP="00535C97">
            <w:pPr>
              <w:tabs>
                <w:tab w:val="left" w:pos="-720"/>
              </w:tabs>
              <w:suppressAutoHyphens/>
              <w:spacing w:before="120" w:after="120"/>
              <w:ind w:right="29"/>
            </w:pPr>
          </w:p>
          <w:p w14:paraId="55150C5A" w14:textId="77777777" w:rsidR="008452E6" w:rsidRDefault="008452E6" w:rsidP="00535C97">
            <w:pPr>
              <w:tabs>
                <w:tab w:val="left" w:pos="-720"/>
              </w:tabs>
              <w:suppressAutoHyphens/>
              <w:spacing w:before="120" w:after="120"/>
              <w:ind w:right="29"/>
            </w:pPr>
          </w:p>
          <w:p w14:paraId="2387C651" w14:textId="77777777" w:rsidR="008452E6" w:rsidRDefault="008452E6" w:rsidP="00535C97">
            <w:pPr>
              <w:tabs>
                <w:tab w:val="left" w:pos="-720"/>
              </w:tabs>
              <w:suppressAutoHyphens/>
              <w:spacing w:before="120" w:after="120"/>
              <w:ind w:right="29"/>
            </w:pPr>
          </w:p>
          <w:p w14:paraId="2ACFE14D" w14:textId="77777777" w:rsidR="008452E6" w:rsidRDefault="008452E6" w:rsidP="00535C97">
            <w:pPr>
              <w:tabs>
                <w:tab w:val="left" w:pos="-720"/>
              </w:tabs>
              <w:suppressAutoHyphens/>
              <w:spacing w:before="120" w:after="120"/>
              <w:ind w:right="29"/>
            </w:pPr>
          </w:p>
          <w:p w14:paraId="04031294" w14:textId="77777777" w:rsidR="008452E6" w:rsidRDefault="008452E6" w:rsidP="00535C97">
            <w:pPr>
              <w:tabs>
                <w:tab w:val="left" w:pos="-720"/>
              </w:tabs>
              <w:suppressAutoHyphens/>
              <w:spacing w:before="120" w:after="120"/>
              <w:ind w:right="29"/>
            </w:pPr>
          </w:p>
          <w:p w14:paraId="04EC75CF" w14:textId="77777777" w:rsidR="008452E6" w:rsidRDefault="008452E6" w:rsidP="00535C97">
            <w:pPr>
              <w:tabs>
                <w:tab w:val="left" w:pos="-720"/>
              </w:tabs>
              <w:suppressAutoHyphens/>
              <w:spacing w:before="120" w:after="120"/>
              <w:ind w:right="29"/>
            </w:pPr>
          </w:p>
          <w:p w14:paraId="7E7048F5" w14:textId="77777777" w:rsidR="008452E6" w:rsidRDefault="008452E6" w:rsidP="00535C97">
            <w:pPr>
              <w:tabs>
                <w:tab w:val="left" w:pos="-720"/>
              </w:tabs>
              <w:suppressAutoHyphens/>
              <w:spacing w:before="120" w:after="120"/>
              <w:ind w:right="29"/>
            </w:pPr>
          </w:p>
          <w:p w14:paraId="34ABD923" w14:textId="77777777" w:rsidR="003A50A4" w:rsidRDefault="003A50A4" w:rsidP="00535C97">
            <w:pPr>
              <w:tabs>
                <w:tab w:val="left" w:pos="-720"/>
              </w:tabs>
              <w:suppressAutoHyphens/>
              <w:spacing w:before="120" w:after="120"/>
              <w:ind w:right="29"/>
            </w:pPr>
          </w:p>
        </w:tc>
      </w:tr>
      <w:tr w:rsidR="007F23A0" w14:paraId="2E6E20BA" w14:textId="77777777" w:rsidTr="00AD33CE">
        <w:tc>
          <w:tcPr>
            <w:tcW w:w="7218" w:type="dxa"/>
            <w:shd w:val="clear" w:color="auto" w:fill="auto"/>
          </w:tcPr>
          <w:p w14:paraId="41DA2D16" w14:textId="77777777" w:rsidR="007F23A0" w:rsidRDefault="00D832CA" w:rsidP="005B0C18">
            <w:pPr>
              <w:pStyle w:val="Default"/>
              <w:rPr>
                <w:b/>
                <w:bCs/>
              </w:rPr>
            </w:pPr>
            <w:r w:rsidRPr="00D832CA">
              <w:rPr>
                <w:b/>
                <w:bCs/>
              </w:rPr>
              <w:t xml:space="preserve">5. </w:t>
            </w:r>
            <w:r w:rsidR="008F5F0D">
              <w:rPr>
                <w:b/>
                <w:bCs/>
              </w:rPr>
              <w:t>Early Years Funding Update</w:t>
            </w:r>
          </w:p>
          <w:p w14:paraId="6A0072FE" w14:textId="77777777" w:rsidR="00B55D8F" w:rsidRDefault="00B55D8F" w:rsidP="005B0C18">
            <w:pPr>
              <w:pStyle w:val="Default"/>
              <w:rPr>
                <w:b/>
                <w:bCs/>
              </w:rPr>
            </w:pPr>
          </w:p>
          <w:p w14:paraId="2E48577C" w14:textId="77777777" w:rsidR="004243F2" w:rsidRDefault="004243F2" w:rsidP="005B0C18">
            <w:pPr>
              <w:pStyle w:val="Default"/>
            </w:pPr>
            <w:r>
              <w:t>Martin informed Forum that the consultation had been launched in December 2023. Members would receive a report and update at the meeting</w:t>
            </w:r>
            <w:r w:rsidR="00EB7B5D">
              <w:t xml:space="preserve"> being held </w:t>
            </w:r>
            <w:r>
              <w:t>on 7 February 2024.</w:t>
            </w:r>
          </w:p>
          <w:p w14:paraId="28510864" w14:textId="77777777" w:rsidR="008670F4" w:rsidRDefault="004243F2" w:rsidP="005B0C18">
            <w:pPr>
              <w:pStyle w:val="Default"/>
            </w:pPr>
            <w:r>
              <w:t xml:space="preserve">DLT </w:t>
            </w:r>
            <w:r w:rsidR="00EB7B5D">
              <w:t xml:space="preserve">had recently produced a </w:t>
            </w:r>
            <w:r>
              <w:t xml:space="preserve">paper on the work required to be ready for the three new entitlements rolling out from April onwards: Working Families, 9 months - </w:t>
            </w:r>
            <w:r w:rsidR="008670F4">
              <w:t>2-year-olds</w:t>
            </w:r>
            <w:r>
              <w:t xml:space="preserve"> (in addition to current entitlements) and in September, 30 hours per week to eligible under 5’s. </w:t>
            </w:r>
            <w:r w:rsidR="008670F4">
              <w:t xml:space="preserve">There was also an aspiration around wraparound childcare for children in reception to year 7. </w:t>
            </w:r>
          </w:p>
          <w:p w14:paraId="47BB9DB9" w14:textId="77777777" w:rsidR="008670F4" w:rsidRDefault="008670F4" w:rsidP="005B0C18">
            <w:pPr>
              <w:pStyle w:val="Default"/>
            </w:pPr>
          </w:p>
          <w:p w14:paraId="039EA14C" w14:textId="77777777" w:rsidR="00D832CA" w:rsidRDefault="008670F4" w:rsidP="008670F4">
            <w:pPr>
              <w:pStyle w:val="Default"/>
            </w:pPr>
            <w:r>
              <w:lastRenderedPageBreak/>
              <w:t>The Government had provided an additional £122k for the additional work and new provision</w:t>
            </w:r>
            <w:r w:rsidR="00EB7B5D">
              <w:t xml:space="preserve">. The </w:t>
            </w:r>
            <w:r>
              <w:t xml:space="preserve">capital allocation </w:t>
            </w:r>
            <w:r w:rsidR="00EB7B5D">
              <w:t xml:space="preserve">was </w:t>
            </w:r>
            <w:r>
              <w:t>£1.286m.</w:t>
            </w:r>
          </w:p>
          <w:p w14:paraId="779E80FA" w14:textId="77777777" w:rsidR="008670F4" w:rsidRPr="008670F4" w:rsidRDefault="008670F4" w:rsidP="008670F4">
            <w:pPr>
              <w:pStyle w:val="Default"/>
            </w:pPr>
          </w:p>
        </w:tc>
        <w:tc>
          <w:tcPr>
            <w:tcW w:w="1996" w:type="dxa"/>
            <w:shd w:val="clear" w:color="auto" w:fill="auto"/>
          </w:tcPr>
          <w:p w14:paraId="16C6E2A5" w14:textId="77777777" w:rsidR="007F23A0" w:rsidRDefault="007F23A0" w:rsidP="00535C97">
            <w:pPr>
              <w:tabs>
                <w:tab w:val="left" w:pos="-720"/>
              </w:tabs>
              <w:suppressAutoHyphens/>
              <w:spacing w:before="120" w:after="120"/>
              <w:ind w:right="29"/>
            </w:pPr>
          </w:p>
          <w:p w14:paraId="66F1961A" w14:textId="77777777" w:rsidR="003A50A4" w:rsidRDefault="00EB7B5D" w:rsidP="00535C97">
            <w:pPr>
              <w:tabs>
                <w:tab w:val="left" w:pos="-720"/>
              </w:tabs>
              <w:suppressAutoHyphens/>
              <w:spacing w:before="120" w:after="120"/>
              <w:ind w:right="29"/>
            </w:pPr>
            <w:r>
              <w:t>Martin Goff</w:t>
            </w:r>
          </w:p>
          <w:p w14:paraId="5D184C32" w14:textId="77777777" w:rsidR="003A50A4" w:rsidRDefault="003A50A4" w:rsidP="00535C97">
            <w:pPr>
              <w:tabs>
                <w:tab w:val="left" w:pos="-720"/>
              </w:tabs>
              <w:suppressAutoHyphens/>
              <w:spacing w:before="120" w:after="120"/>
              <w:ind w:right="29"/>
            </w:pPr>
          </w:p>
          <w:p w14:paraId="082FF176" w14:textId="77777777" w:rsidR="00B874BC" w:rsidRDefault="00B874BC" w:rsidP="00535C97">
            <w:pPr>
              <w:tabs>
                <w:tab w:val="left" w:pos="-720"/>
              </w:tabs>
              <w:suppressAutoHyphens/>
              <w:spacing w:before="120" w:after="120"/>
              <w:ind w:right="29"/>
            </w:pPr>
          </w:p>
          <w:p w14:paraId="324EE06F" w14:textId="77777777" w:rsidR="00B874BC" w:rsidRDefault="00B874BC" w:rsidP="00535C97">
            <w:pPr>
              <w:tabs>
                <w:tab w:val="left" w:pos="-720"/>
              </w:tabs>
              <w:suppressAutoHyphens/>
              <w:spacing w:before="120" w:after="120"/>
              <w:ind w:right="29"/>
            </w:pPr>
          </w:p>
          <w:p w14:paraId="1704CE61" w14:textId="77777777" w:rsidR="003A50A4" w:rsidRDefault="003A50A4" w:rsidP="00535C97">
            <w:pPr>
              <w:tabs>
                <w:tab w:val="left" w:pos="-720"/>
              </w:tabs>
              <w:suppressAutoHyphens/>
              <w:spacing w:before="120" w:after="120"/>
              <w:ind w:right="29"/>
            </w:pPr>
          </w:p>
        </w:tc>
      </w:tr>
      <w:tr w:rsidR="005B0C18" w14:paraId="57CBB7AD" w14:textId="77777777" w:rsidTr="00AD33CE">
        <w:tc>
          <w:tcPr>
            <w:tcW w:w="7218" w:type="dxa"/>
            <w:shd w:val="clear" w:color="auto" w:fill="auto"/>
          </w:tcPr>
          <w:p w14:paraId="51EA4FF8" w14:textId="77777777" w:rsidR="008F5F0D" w:rsidRDefault="00D832CA" w:rsidP="008F5F0D">
            <w:pPr>
              <w:autoSpaceDE w:val="0"/>
              <w:autoSpaceDN w:val="0"/>
              <w:adjustRightInd w:val="0"/>
              <w:jc w:val="left"/>
              <w:rPr>
                <w:rFonts w:ascii="CIDFont+F1" w:hAnsi="CIDFont+F1" w:cs="CIDFont+F1"/>
                <w:szCs w:val="24"/>
              </w:rPr>
            </w:pPr>
            <w:r w:rsidRPr="00D832CA">
              <w:rPr>
                <w:b/>
                <w:bCs/>
              </w:rPr>
              <w:t xml:space="preserve">6. </w:t>
            </w:r>
            <w:r w:rsidR="008F5F0D" w:rsidRPr="008F5F0D">
              <w:rPr>
                <w:rFonts w:cs="Arial"/>
                <w:b/>
                <w:bCs/>
                <w:szCs w:val="24"/>
              </w:rPr>
              <w:t>Update on Current and Future Arrangements in LA Education</w:t>
            </w:r>
            <w:r w:rsidR="008670F4">
              <w:rPr>
                <w:rFonts w:cs="Arial"/>
                <w:b/>
                <w:bCs/>
                <w:szCs w:val="24"/>
              </w:rPr>
              <w:t xml:space="preserve"> </w:t>
            </w:r>
            <w:r w:rsidR="008670F4" w:rsidRPr="008670F4">
              <w:rPr>
                <w:rFonts w:cs="Arial"/>
                <w:szCs w:val="24"/>
              </w:rPr>
              <w:t>(standing item)</w:t>
            </w:r>
          </w:p>
          <w:p w14:paraId="250AB31D" w14:textId="77777777" w:rsidR="00F11989" w:rsidRDefault="008670F4" w:rsidP="008670F4">
            <w:pPr>
              <w:tabs>
                <w:tab w:val="left" w:pos="-720"/>
              </w:tabs>
              <w:suppressAutoHyphens/>
              <w:spacing w:before="120" w:after="120"/>
              <w:ind w:right="29"/>
            </w:pPr>
            <w:r>
              <w:t>Kate Reynolds asked Forum if it would be helpful to have</w:t>
            </w:r>
            <w:r w:rsidR="008648E8">
              <w:t xml:space="preserve"> a SEND update as a standing item on the agenda. Members agreed that it would.</w:t>
            </w:r>
          </w:p>
          <w:p w14:paraId="26862718" w14:textId="77777777" w:rsidR="002A06BD" w:rsidRDefault="008648E8" w:rsidP="008670F4">
            <w:pPr>
              <w:tabs>
                <w:tab w:val="left" w:pos="-720"/>
              </w:tabs>
              <w:suppressAutoHyphens/>
              <w:spacing w:before="120" w:after="120"/>
              <w:ind w:right="29"/>
            </w:pPr>
            <w:r>
              <w:t>Councillor Howson raised the issue of falling birthrate</w:t>
            </w:r>
            <w:r w:rsidR="00EB7B5D">
              <w:t>s</w:t>
            </w:r>
            <w:r>
              <w:t xml:space="preserve"> across the County and the consequences for forward planning, </w:t>
            </w:r>
            <w:r w:rsidR="00EB7B5D">
              <w:t>particularly regarding</w:t>
            </w:r>
            <w:r>
              <w:t xml:space="preserve"> Section 106 monies for new schools, schools with falling rolls and the way NFF was calculated.</w:t>
            </w:r>
          </w:p>
          <w:p w14:paraId="0396891B" w14:textId="77777777" w:rsidR="002A06BD" w:rsidRDefault="002A06BD" w:rsidP="008670F4">
            <w:pPr>
              <w:tabs>
                <w:tab w:val="left" w:pos="-720"/>
              </w:tabs>
              <w:suppressAutoHyphens/>
              <w:spacing w:before="120" w:after="120"/>
              <w:ind w:right="29"/>
            </w:pPr>
            <w:r>
              <w:t xml:space="preserve">Lisa Lyons would provide Forum with a report on Banding Reviews. </w:t>
            </w:r>
          </w:p>
          <w:p w14:paraId="41168BED" w14:textId="77777777" w:rsidR="002A06BD" w:rsidRPr="006624A2" w:rsidRDefault="002A06BD" w:rsidP="008670F4">
            <w:pPr>
              <w:tabs>
                <w:tab w:val="left" w:pos="-720"/>
              </w:tabs>
              <w:suppressAutoHyphens/>
              <w:spacing w:before="120" w:after="120"/>
              <w:ind w:right="29"/>
            </w:pPr>
            <w:r>
              <w:t>Members discussed the problems for schools with falling rolls and the need for this issue to be addressed</w:t>
            </w:r>
            <w:r w:rsidR="00877822">
              <w:t xml:space="preserve"> strategically</w:t>
            </w:r>
            <w:r>
              <w:t>.</w:t>
            </w:r>
          </w:p>
        </w:tc>
        <w:tc>
          <w:tcPr>
            <w:tcW w:w="1996" w:type="dxa"/>
            <w:shd w:val="clear" w:color="auto" w:fill="auto"/>
          </w:tcPr>
          <w:p w14:paraId="1902E901" w14:textId="77777777" w:rsidR="00FA5065" w:rsidRDefault="00FA5065" w:rsidP="00535C97">
            <w:pPr>
              <w:tabs>
                <w:tab w:val="left" w:pos="-720"/>
              </w:tabs>
              <w:suppressAutoHyphens/>
              <w:spacing w:before="120" w:after="120"/>
              <w:ind w:right="29"/>
            </w:pPr>
          </w:p>
          <w:p w14:paraId="1FB1800A" w14:textId="77777777" w:rsidR="00543317" w:rsidRDefault="00EB7B5D" w:rsidP="00535C97">
            <w:pPr>
              <w:tabs>
                <w:tab w:val="left" w:pos="-720"/>
              </w:tabs>
              <w:suppressAutoHyphens/>
              <w:spacing w:before="120" w:after="120"/>
              <w:ind w:right="29"/>
            </w:pPr>
            <w:r>
              <w:t>Kate Reynolds</w:t>
            </w:r>
          </w:p>
          <w:p w14:paraId="7789CDB4" w14:textId="77777777" w:rsidR="00B93B2B" w:rsidRDefault="00B93B2B" w:rsidP="00535C97">
            <w:pPr>
              <w:tabs>
                <w:tab w:val="left" w:pos="-720"/>
              </w:tabs>
              <w:suppressAutoHyphens/>
              <w:spacing w:before="120" w:after="120"/>
              <w:ind w:right="29"/>
            </w:pPr>
          </w:p>
          <w:p w14:paraId="7CA57CEE" w14:textId="77777777" w:rsidR="00B93B2B" w:rsidRDefault="00B93B2B" w:rsidP="00535C97">
            <w:pPr>
              <w:tabs>
                <w:tab w:val="left" w:pos="-720"/>
              </w:tabs>
              <w:suppressAutoHyphens/>
              <w:spacing w:before="120" w:after="120"/>
              <w:ind w:right="29"/>
            </w:pPr>
          </w:p>
          <w:p w14:paraId="73B6B11E" w14:textId="77777777" w:rsidR="00B93B2B" w:rsidRDefault="00B93B2B" w:rsidP="00535C97">
            <w:pPr>
              <w:tabs>
                <w:tab w:val="left" w:pos="-720"/>
              </w:tabs>
              <w:suppressAutoHyphens/>
              <w:spacing w:before="120" w:after="120"/>
              <w:ind w:right="29"/>
            </w:pPr>
          </w:p>
          <w:p w14:paraId="42B5B313" w14:textId="77777777" w:rsidR="00EB7B5D" w:rsidRDefault="00EB7B5D" w:rsidP="00535C97">
            <w:pPr>
              <w:tabs>
                <w:tab w:val="left" w:pos="-720"/>
              </w:tabs>
              <w:suppressAutoHyphens/>
              <w:spacing w:before="120" w:after="120"/>
              <w:ind w:right="29"/>
            </w:pPr>
          </w:p>
          <w:p w14:paraId="4FA3BE63" w14:textId="77777777" w:rsidR="00EB7B5D" w:rsidRDefault="00EB7B5D" w:rsidP="00535C97">
            <w:pPr>
              <w:tabs>
                <w:tab w:val="left" w:pos="-720"/>
              </w:tabs>
              <w:suppressAutoHyphens/>
              <w:spacing w:before="120" w:after="120"/>
              <w:ind w:right="29"/>
            </w:pPr>
            <w:r>
              <w:t>Lisa Lyons</w:t>
            </w:r>
          </w:p>
        </w:tc>
      </w:tr>
      <w:tr w:rsidR="008A2AD1" w14:paraId="5A3EA61A" w14:textId="77777777" w:rsidTr="00AD33CE">
        <w:tc>
          <w:tcPr>
            <w:tcW w:w="7218" w:type="dxa"/>
            <w:shd w:val="clear" w:color="auto" w:fill="auto"/>
          </w:tcPr>
          <w:p w14:paraId="3D524E46" w14:textId="77777777" w:rsidR="008A2AD1" w:rsidRDefault="008A2AD1" w:rsidP="00D832CA">
            <w:pPr>
              <w:tabs>
                <w:tab w:val="left" w:pos="-720"/>
              </w:tabs>
              <w:suppressAutoHyphens/>
              <w:spacing w:before="120" w:after="120"/>
              <w:ind w:right="29"/>
              <w:rPr>
                <w:b/>
                <w:bCs/>
              </w:rPr>
            </w:pPr>
            <w:r>
              <w:rPr>
                <w:b/>
                <w:bCs/>
              </w:rPr>
              <w:t>12. Date of next meeting</w:t>
            </w:r>
          </w:p>
          <w:p w14:paraId="1991B8E3" w14:textId="77777777" w:rsidR="008A2AD1" w:rsidRPr="008A2AD1" w:rsidRDefault="00F54C03" w:rsidP="00D832CA">
            <w:pPr>
              <w:tabs>
                <w:tab w:val="left" w:pos="-720"/>
              </w:tabs>
              <w:suppressAutoHyphens/>
              <w:spacing w:before="120" w:after="120"/>
              <w:ind w:right="29"/>
            </w:pPr>
            <w:r>
              <w:t>7 February 2024</w:t>
            </w:r>
            <w:r w:rsidR="008A2AD1">
              <w:t>: 10.00-1</w:t>
            </w:r>
            <w:r w:rsidR="00B93B2B">
              <w:t>4</w:t>
            </w:r>
            <w:r w:rsidR="008A2AD1">
              <w:t>.00</w:t>
            </w:r>
          </w:p>
        </w:tc>
        <w:tc>
          <w:tcPr>
            <w:tcW w:w="1996" w:type="dxa"/>
            <w:shd w:val="clear" w:color="auto" w:fill="auto"/>
          </w:tcPr>
          <w:p w14:paraId="066E8DB2" w14:textId="77777777" w:rsidR="008A2AD1" w:rsidRDefault="008A2AD1" w:rsidP="00535C97">
            <w:pPr>
              <w:tabs>
                <w:tab w:val="left" w:pos="-720"/>
              </w:tabs>
              <w:suppressAutoHyphens/>
              <w:spacing w:before="120" w:after="120"/>
              <w:ind w:right="29"/>
            </w:pPr>
          </w:p>
        </w:tc>
      </w:tr>
    </w:tbl>
    <w:p w14:paraId="30771561" w14:textId="77777777" w:rsidR="00927568" w:rsidRDefault="00927568" w:rsidP="00927568">
      <w:pPr>
        <w:rPr>
          <w:vanish/>
        </w:rPr>
      </w:pPr>
      <w:r>
        <w:rPr>
          <w:vanish/>
        </w:rPr>
        <w:t>&lt;TRAILER_SECTION&gt;</w:t>
      </w:r>
    </w:p>
    <w:p w14:paraId="637BED39" w14:textId="77777777" w:rsidR="00927568" w:rsidRDefault="00927568" w:rsidP="00927568">
      <w:pPr>
        <w:rPr>
          <w:szCs w:val="24"/>
        </w:rPr>
      </w:pPr>
    </w:p>
    <w:p w14:paraId="24488C62" w14:textId="77777777" w:rsidR="000E6176" w:rsidRDefault="000E6176" w:rsidP="00927568">
      <w:pPr>
        <w:rPr>
          <w:szCs w:val="24"/>
        </w:rPr>
      </w:pPr>
    </w:p>
    <w:p w14:paraId="0E3E5BEE" w14:textId="77777777" w:rsidR="000E6176" w:rsidRDefault="000E6176" w:rsidP="00927568">
      <w:pPr>
        <w:rPr>
          <w:szCs w:val="24"/>
        </w:rPr>
      </w:pPr>
    </w:p>
    <w:tbl>
      <w:tblPr>
        <w:tblW w:w="9027" w:type="dxa"/>
        <w:tblInd w:w="108" w:type="dxa"/>
        <w:tblLook w:val="00A0" w:firstRow="1" w:lastRow="0" w:firstColumn="1" w:lastColumn="0" w:noHBand="0" w:noVBand="0"/>
      </w:tblPr>
      <w:tblGrid>
        <w:gridCol w:w="1890"/>
        <w:gridCol w:w="3870"/>
        <w:gridCol w:w="3267"/>
      </w:tblGrid>
      <w:tr w:rsidR="00927568" w:rsidRPr="00934595" w14:paraId="21ECB50F" w14:textId="77777777" w:rsidTr="005055E4">
        <w:tc>
          <w:tcPr>
            <w:tcW w:w="5760" w:type="dxa"/>
            <w:gridSpan w:val="2"/>
            <w:tcBorders>
              <w:bottom w:val="dotted" w:sz="12" w:space="0" w:color="auto"/>
            </w:tcBorders>
          </w:tcPr>
          <w:p w14:paraId="09596227" w14:textId="77777777" w:rsidR="00927568" w:rsidRPr="00934595" w:rsidRDefault="00927568" w:rsidP="00FC1812">
            <w:pPr>
              <w:rPr>
                <w:b/>
                <w:szCs w:val="24"/>
              </w:rPr>
            </w:pPr>
          </w:p>
        </w:tc>
        <w:tc>
          <w:tcPr>
            <w:tcW w:w="3267" w:type="dxa"/>
          </w:tcPr>
          <w:p w14:paraId="4517177B" w14:textId="77777777" w:rsidR="00927568" w:rsidRPr="00934595" w:rsidRDefault="00927568" w:rsidP="00FC1812">
            <w:pPr>
              <w:rPr>
                <w:szCs w:val="24"/>
              </w:rPr>
            </w:pPr>
            <w:r>
              <w:rPr>
                <w:szCs w:val="24"/>
              </w:rPr>
              <w:t>in the Chair</w:t>
            </w:r>
          </w:p>
        </w:tc>
      </w:tr>
      <w:tr w:rsidR="00927568" w:rsidRPr="00934595" w14:paraId="72C06CA9" w14:textId="77777777" w:rsidTr="005055E4">
        <w:tc>
          <w:tcPr>
            <w:tcW w:w="5760" w:type="dxa"/>
            <w:gridSpan w:val="2"/>
            <w:tcBorders>
              <w:top w:val="dotted" w:sz="12" w:space="0" w:color="auto"/>
            </w:tcBorders>
          </w:tcPr>
          <w:p w14:paraId="10EABF18" w14:textId="77777777" w:rsidR="00927568" w:rsidRPr="00934595" w:rsidRDefault="00927568" w:rsidP="00FC1812">
            <w:pPr>
              <w:rPr>
                <w:b/>
                <w:szCs w:val="24"/>
              </w:rPr>
            </w:pPr>
          </w:p>
        </w:tc>
        <w:tc>
          <w:tcPr>
            <w:tcW w:w="3267" w:type="dxa"/>
          </w:tcPr>
          <w:p w14:paraId="18B1A981" w14:textId="77777777" w:rsidR="00927568" w:rsidRDefault="00927568" w:rsidP="00FC1812">
            <w:pPr>
              <w:rPr>
                <w:szCs w:val="24"/>
              </w:rPr>
            </w:pPr>
          </w:p>
        </w:tc>
      </w:tr>
      <w:tr w:rsidR="00927568" w:rsidRPr="00934595" w14:paraId="6C6A6B4B" w14:textId="77777777" w:rsidTr="005055E4">
        <w:tc>
          <w:tcPr>
            <w:tcW w:w="1890" w:type="dxa"/>
          </w:tcPr>
          <w:p w14:paraId="5B159571" w14:textId="77777777" w:rsidR="00927568" w:rsidRPr="00844436" w:rsidRDefault="00927568" w:rsidP="00FC1812">
            <w:pPr>
              <w:rPr>
                <w:szCs w:val="24"/>
              </w:rPr>
            </w:pPr>
            <w:r w:rsidRPr="00844436">
              <w:rPr>
                <w:szCs w:val="24"/>
              </w:rPr>
              <w:t>Date of signing</w:t>
            </w:r>
          </w:p>
        </w:tc>
        <w:tc>
          <w:tcPr>
            <w:tcW w:w="3870" w:type="dxa"/>
            <w:tcBorders>
              <w:bottom w:val="dotted" w:sz="12" w:space="0" w:color="auto"/>
            </w:tcBorders>
          </w:tcPr>
          <w:p w14:paraId="6612E83D" w14:textId="77777777" w:rsidR="00927568" w:rsidRDefault="00927568" w:rsidP="00FC1812">
            <w:pPr>
              <w:rPr>
                <w:szCs w:val="24"/>
              </w:rPr>
            </w:pPr>
          </w:p>
        </w:tc>
        <w:tc>
          <w:tcPr>
            <w:tcW w:w="3267" w:type="dxa"/>
          </w:tcPr>
          <w:p w14:paraId="7E646457" w14:textId="77777777" w:rsidR="00927568" w:rsidRDefault="00927568" w:rsidP="00FC1812">
            <w:pPr>
              <w:rPr>
                <w:szCs w:val="24"/>
              </w:rPr>
            </w:pPr>
          </w:p>
        </w:tc>
      </w:tr>
    </w:tbl>
    <w:p w14:paraId="49A308AB" w14:textId="77777777" w:rsidR="00927568" w:rsidRDefault="00927568" w:rsidP="00927568">
      <w:pPr>
        <w:rPr>
          <w:vanish/>
        </w:rPr>
      </w:pPr>
      <w:r>
        <w:rPr>
          <w:vanish/>
        </w:rPr>
        <w:t>&lt;/TRAILER_SECTION&gt;</w:t>
      </w:r>
    </w:p>
    <w:p w14:paraId="0E905BAB" w14:textId="77777777" w:rsidR="00927568" w:rsidRDefault="00927568" w:rsidP="00927568">
      <w:pPr>
        <w:rPr>
          <w:vanish/>
          <w:szCs w:val="22"/>
        </w:rPr>
      </w:pPr>
      <w:r w:rsidRPr="002000B3">
        <w:rPr>
          <w:vanish/>
          <w:szCs w:val="22"/>
        </w:rPr>
        <w:t>&lt;LAYOUT_SECTION&gt;</w:t>
      </w:r>
    </w:p>
    <w:p w14:paraId="531976E7" w14:textId="77777777" w:rsidR="00927568" w:rsidRPr="00804C67" w:rsidRDefault="00927568" w:rsidP="00927568">
      <w:pPr>
        <w:rPr>
          <w:vanish/>
        </w:rPr>
      </w:pPr>
      <w:r>
        <w:rPr>
          <w:vanish/>
        </w:rPr>
        <w:t>&lt;/TITLE_ONLY_SUBNUMBER_LAYOUT_SECTION&gt;</w:t>
      </w:r>
    </w:p>
    <w:p w14:paraId="12F35636" w14:textId="77777777" w:rsidR="00927568" w:rsidRDefault="00927568" w:rsidP="00927568">
      <w:pPr>
        <w:rPr>
          <w:vanish/>
        </w:rPr>
      </w:pPr>
    </w:p>
    <w:sectPr w:rsidR="00927568" w:rsidSect="00706EDA">
      <w:headerReference w:type="default" r:id="rId9"/>
      <w:footerReference w:type="default" r:id="rId10"/>
      <w:headerReference w:type="first" r:id="rId11"/>
      <w:footerReference w:type="first" r:id="rId12"/>
      <w:pgSz w:w="11909" w:h="16838" w:code="9"/>
      <w:pgMar w:top="1411" w:right="1411" w:bottom="1411" w:left="1411"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205C" w14:textId="77777777" w:rsidR="00CC5F10" w:rsidRDefault="00CC5F10">
      <w:r>
        <w:separator/>
      </w:r>
    </w:p>
  </w:endnote>
  <w:endnote w:type="continuationSeparator" w:id="0">
    <w:p w14:paraId="539C8C1A" w14:textId="77777777" w:rsidR="00CC5F10" w:rsidRDefault="00C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3217" w14:textId="77777777" w:rsidR="00706EDA" w:rsidRDefault="00706EDA">
    <w:pPr>
      <w:pStyle w:val="Footer"/>
      <w:jc w:val="right"/>
    </w:pPr>
    <w:r>
      <w:fldChar w:fldCharType="begin"/>
    </w:r>
    <w:r>
      <w:instrText xml:space="preserve"> PAGE   \* MERGEFORMAT </w:instrText>
    </w:r>
    <w:r>
      <w:fldChar w:fldCharType="separate"/>
    </w:r>
    <w:r w:rsidR="00877822">
      <w:rPr>
        <w:noProof/>
      </w:rPr>
      <w:t>7</w:t>
    </w:r>
    <w:r>
      <w:rPr>
        <w:noProof/>
      </w:rPr>
      <w:fldChar w:fldCharType="end"/>
    </w:r>
  </w:p>
  <w:p w14:paraId="32A167E2" w14:textId="77777777" w:rsidR="00706EDA" w:rsidRDefault="0070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01F2" w14:textId="77777777" w:rsidR="00706EDA" w:rsidRDefault="00706EDA">
    <w:pPr>
      <w:pStyle w:val="Footer"/>
      <w:jc w:val="right"/>
    </w:pPr>
    <w:r>
      <w:tab/>
    </w:r>
    <w:r>
      <w:tab/>
    </w:r>
    <w:r>
      <w:fldChar w:fldCharType="begin"/>
    </w:r>
    <w:r>
      <w:instrText xml:space="preserve"> PAGE   \* MERGEFORMAT </w:instrText>
    </w:r>
    <w:r>
      <w:fldChar w:fldCharType="separate"/>
    </w:r>
    <w:r w:rsidR="006C4AC8">
      <w:rPr>
        <w:noProof/>
      </w:rPr>
      <w:t>1</w:t>
    </w:r>
    <w:r>
      <w:rPr>
        <w:noProof/>
      </w:rPr>
      <w:fldChar w:fldCharType="end"/>
    </w:r>
  </w:p>
  <w:p w14:paraId="3FB77608" w14:textId="77777777" w:rsidR="0094694A" w:rsidRPr="000F1CDF" w:rsidRDefault="00706EDA" w:rsidP="000F1CDF">
    <w:pPr>
      <w:pStyle w:val="Footer"/>
      <w:jc w:val="center"/>
      <w:rPr>
        <w:sz w:val="24"/>
        <w:szCs w:val="24"/>
      </w:rPr>
    </w:pPr>
    <w:r>
      <w:rPr>
        <w:sz w:val="24"/>
        <w:szCs w:val="24"/>
      </w:rPr>
      <w:tab/>
    </w:r>
    <w:r>
      <w:rPr>
        <w:sz w:val="24"/>
        <w:szCs w:val="24"/>
      </w:rPr>
      <w:tab/>
      <w:t>1</w:t>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0B6C" w14:textId="77777777" w:rsidR="00CC5F10" w:rsidRDefault="00CC5F10">
      <w:r>
        <w:separator/>
      </w:r>
    </w:p>
  </w:footnote>
  <w:footnote w:type="continuationSeparator" w:id="0">
    <w:p w14:paraId="68277898" w14:textId="77777777" w:rsidR="00CC5F10" w:rsidRDefault="00CC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E65F" w14:textId="77777777" w:rsidR="0094694A" w:rsidRPr="00EE7C3F" w:rsidRDefault="0094694A" w:rsidP="000F1CD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4304" w14:textId="77777777" w:rsidR="00F82D52" w:rsidRDefault="00F82D52" w:rsidP="00F82D52">
    <w:pPr>
      <w:pStyle w:val="Header"/>
    </w:pPr>
  </w:p>
  <w:p w14:paraId="44F1C400" w14:textId="77777777" w:rsidR="00800779" w:rsidRPr="00F82D52" w:rsidRDefault="00800779" w:rsidP="00F8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A9"/>
    <w:multiLevelType w:val="hybridMultilevel"/>
    <w:tmpl w:val="221A879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11E16B0"/>
    <w:multiLevelType w:val="hybridMultilevel"/>
    <w:tmpl w:val="22D0EBC0"/>
    <w:lvl w:ilvl="0" w:tplc="0809000F">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A11CC"/>
    <w:multiLevelType w:val="hybridMultilevel"/>
    <w:tmpl w:val="CCF44D5C"/>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4542BEA"/>
    <w:multiLevelType w:val="multilevel"/>
    <w:tmpl w:val="0BD69384"/>
    <w:lvl w:ilvl="0">
      <w:start w:val="1"/>
      <w:numFmt w:val="decimal"/>
      <w:lvlText w:val="%1"/>
      <w:lvlJc w:val="left"/>
      <w:pPr>
        <w:tabs>
          <w:tab w:val="num" w:pos="0"/>
        </w:tabs>
        <w:ind w:left="0" w:hanging="864"/>
      </w:pPr>
      <w:rPr>
        <w:rFonts w:ascii="Arial Bold" w:hAnsi="Arial Bold" w:hint="default"/>
        <w:b/>
        <w:i w:val="0"/>
        <w:sz w:val="26"/>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A308AA"/>
    <w:multiLevelType w:val="hybridMultilevel"/>
    <w:tmpl w:val="A23C8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482C1F"/>
    <w:multiLevelType w:val="hybridMultilevel"/>
    <w:tmpl w:val="A23C8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872CCC"/>
    <w:multiLevelType w:val="hybridMultilevel"/>
    <w:tmpl w:val="8DF43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8682D"/>
    <w:multiLevelType w:val="hybridMultilevel"/>
    <w:tmpl w:val="2618D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02F82"/>
    <w:multiLevelType w:val="hybridMultilevel"/>
    <w:tmpl w:val="D856D66A"/>
    <w:lvl w:ilvl="0" w:tplc="39CA69CA">
      <w:numFmt w:val="bullet"/>
      <w:lvlText w:val="–"/>
      <w:lvlJc w:val="left"/>
      <w:pPr>
        <w:tabs>
          <w:tab w:val="num" w:pos="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973F0"/>
    <w:multiLevelType w:val="hybridMultilevel"/>
    <w:tmpl w:val="C618F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6457E"/>
    <w:multiLevelType w:val="hybridMultilevel"/>
    <w:tmpl w:val="8E302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D5591"/>
    <w:multiLevelType w:val="multilevel"/>
    <w:tmpl w:val="13D6483C"/>
    <w:lvl w:ilvl="0">
      <w:start w:val="52"/>
      <w:numFmt w:val="decimal"/>
      <w:lvlText w:val="C/03/%1"/>
      <w:lvlJc w:val="left"/>
      <w:pPr>
        <w:tabs>
          <w:tab w:val="num" w:pos="720"/>
        </w:tabs>
        <w:ind w:left="720" w:hanging="720"/>
      </w:pPr>
      <w:rPr>
        <w:rFonts w:hint="default"/>
      </w:rPr>
    </w:lvl>
    <w:lvl w:ilvl="1">
      <w:start w:val="1"/>
      <w:numFmt w:val="lowerLetter"/>
      <w:lvlText w:val="(%2)"/>
      <w:lvlJc w:val="left"/>
      <w:pPr>
        <w:tabs>
          <w:tab w:val="num" w:pos="0"/>
        </w:tabs>
        <w:ind w:left="0" w:hanging="86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88439C"/>
    <w:multiLevelType w:val="hybridMultilevel"/>
    <w:tmpl w:val="677467B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FF393B"/>
    <w:multiLevelType w:val="hybridMultilevel"/>
    <w:tmpl w:val="D076F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555D1E"/>
    <w:multiLevelType w:val="multilevel"/>
    <w:tmpl w:val="A45AB4DA"/>
    <w:lvl w:ilvl="0">
      <w:start w:val="1"/>
      <w:numFmt w:val="decimal"/>
      <w:lvlText w:val="%1"/>
      <w:lvlJc w:val="left"/>
      <w:pPr>
        <w:tabs>
          <w:tab w:val="num" w:pos="0"/>
        </w:tabs>
        <w:ind w:left="0" w:hanging="864"/>
      </w:pPr>
      <w:rPr>
        <w:rFonts w:ascii="Arial Bold" w:hAnsi="Arial Bold" w:hint="default"/>
        <w:b/>
        <w:i w:val="0"/>
        <w:sz w:val="26"/>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C56858"/>
    <w:multiLevelType w:val="hybridMultilevel"/>
    <w:tmpl w:val="A23C8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E7CC9"/>
    <w:multiLevelType w:val="hybridMultilevel"/>
    <w:tmpl w:val="406AA89A"/>
    <w:lvl w:ilvl="0" w:tplc="AB6E19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E31122"/>
    <w:multiLevelType w:val="hybridMultilevel"/>
    <w:tmpl w:val="88780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34B9A"/>
    <w:multiLevelType w:val="hybridMultilevel"/>
    <w:tmpl w:val="0220C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D00C9"/>
    <w:multiLevelType w:val="hybridMultilevel"/>
    <w:tmpl w:val="277C1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F611B"/>
    <w:multiLevelType w:val="hybridMultilevel"/>
    <w:tmpl w:val="6BE6A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4B4652"/>
    <w:multiLevelType w:val="hybridMultilevel"/>
    <w:tmpl w:val="0A18B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F65C8"/>
    <w:multiLevelType w:val="multilevel"/>
    <w:tmpl w:val="C450CC24"/>
    <w:lvl w:ilvl="0">
      <w:start w:val="1"/>
      <w:numFmt w:val="decimal"/>
      <w:lvlText w:val="%1."/>
      <w:lvlJc w:val="left"/>
      <w:pPr>
        <w:tabs>
          <w:tab w:val="num" w:pos="0"/>
        </w:tabs>
        <w:ind w:left="0" w:hanging="864"/>
      </w:pPr>
      <w:rPr>
        <w:rFonts w:ascii="Arial Bold" w:hAnsi="Arial Bold" w:hint="default"/>
        <w:b/>
        <w:i w:val="0"/>
        <w:sz w:val="26"/>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9E479B"/>
    <w:multiLevelType w:val="hybridMultilevel"/>
    <w:tmpl w:val="5D2A6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0E376E"/>
    <w:multiLevelType w:val="hybridMultilevel"/>
    <w:tmpl w:val="55BF75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AA303BF"/>
    <w:multiLevelType w:val="hybridMultilevel"/>
    <w:tmpl w:val="E9BC6984"/>
    <w:lvl w:ilvl="0" w:tplc="45D2FBC2">
      <w:start w:val="1"/>
      <w:numFmt w:val="lowerLetter"/>
      <w:lvlText w:val="%1)"/>
      <w:lvlJc w:val="left"/>
      <w:pPr>
        <w:ind w:left="432" w:hanging="360"/>
      </w:pPr>
      <w:rPr>
        <w:rFonts w:cs="Aria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7" w15:restartNumberingAfterBreak="0">
    <w:nsid w:val="4AC2367D"/>
    <w:multiLevelType w:val="hybridMultilevel"/>
    <w:tmpl w:val="B0787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A46EE7"/>
    <w:multiLevelType w:val="hybridMultilevel"/>
    <w:tmpl w:val="EE2EF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F34B66"/>
    <w:multiLevelType w:val="multilevel"/>
    <w:tmpl w:val="BD7CC824"/>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660F23"/>
    <w:multiLevelType w:val="hybridMultilevel"/>
    <w:tmpl w:val="531A7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444CF5"/>
    <w:multiLevelType w:val="hybridMultilevel"/>
    <w:tmpl w:val="BCC698D4"/>
    <w:lvl w:ilvl="0" w:tplc="AE7692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25607A"/>
    <w:multiLevelType w:val="hybridMultilevel"/>
    <w:tmpl w:val="E564E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321CB"/>
    <w:multiLevelType w:val="multilevel"/>
    <w:tmpl w:val="E1643A06"/>
    <w:lvl w:ilvl="0">
      <w:start w:val="1"/>
      <w:numFmt w:val="decimal"/>
      <w:lvlText w:val="%1/09"/>
      <w:lvlJc w:val="left"/>
      <w:pPr>
        <w:tabs>
          <w:tab w:val="num" w:pos="0"/>
        </w:tabs>
        <w:ind w:left="0" w:hanging="864"/>
      </w:pPr>
      <w:rPr>
        <w:rFonts w:ascii="Arial Bold" w:hAnsi="Arial Bold" w:hint="default"/>
        <w:b/>
        <w:i w:val="0"/>
        <w:sz w:val="26"/>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12933C0"/>
    <w:multiLevelType w:val="hybridMultilevel"/>
    <w:tmpl w:val="AE8812E2"/>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6663A4"/>
    <w:multiLevelType w:val="hybridMultilevel"/>
    <w:tmpl w:val="C8B44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A44CB4"/>
    <w:multiLevelType w:val="multilevel"/>
    <w:tmpl w:val="C934550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7F41B4"/>
    <w:multiLevelType w:val="hybridMultilevel"/>
    <w:tmpl w:val="53EA90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1523D"/>
    <w:multiLevelType w:val="hybridMultilevel"/>
    <w:tmpl w:val="F10889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84E84"/>
    <w:multiLevelType w:val="multilevel"/>
    <w:tmpl w:val="F04080B8"/>
    <w:lvl w:ilvl="0">
      <w:start w:val="1"/>
      <w:numFmt w:val="decimal"/>
      <w:lvlText w:val="%1."/>
      <w:lvlJc w:val="left"/>
      <w:pPr>
        <w:tabs>
          <w:tab w:val="num" w:pos="360"/>
        </w:tabs>
        <w:ind w:left="360" w:hanging="360"/>
      </w:pPr>
      <w:rPr>
        <w:rFonts w:ascii="Arial Bold" w:hAnsi="Arial Bold" w:hint="default"/>
        <w:b/>
        <w:i w:val="0"/>
        <w:sz w:val="24"/>
        <w:szCs w:val="22"/>
      </w:rPr>
    </w:lvl>
    <w:lvl w:ilvl="1">
      <w:start w:val="1"/>
      <w:numFmt w:val="lowerLetter"/>
      <w:lvlText w:val="(%2)"/>
      <w:lvlJc w:val="left"/>
      <w:pPr>
        <w:tabs>
          <w:tab w:val="num" w:pos="720"/>
        </w:tabs>
        <w:ind w:left="720" w:hanging="720"/>
      </w:pPr>
      <w:rPr>
        <w:rFonts w:ascii="Arial Bold" w:hAnsi="Arial Bold" w:hint="default"/>
        <w:b/>
        <w:i w:val="0"/>
        <w:sz w:val="24"/>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E956BE1"/>
    <w:multiLevelType w:val="multilevel"/>
    <w:tmpl w:val="EDCA0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3852220">
    <w:abstractNumId w:val="14"/>
  </w:num>
  <w:num w:numId="2" w16cid:durableId="1828863653">
    <w:abstractNumId w:val="11"/>
  </w:num>
  <w:num w:numId="3" w16cid:durableId="140201161">
    <w:abstractNumId w:val="25"/>
  </w:num>
  <w:num w:numId="4" w16cid:durableId="29648952">
    <w:abstractNumId w:val="2"/>
  </w:num>
  <w:num w:numId="5" w16cid:durableId="1755013204">
    <w:abstractNumId w:val="29"/>
  </w:num>
  <w:num w:numId="6" w16cid:durableId="955915943">
    <w:abstractNumId w:val="8"/>
  </w:num>
  <w:num w:numId="7" w16cid:durableId="320306220">
    <w:abstractNumId w:val="3"/>
  </w:num>
  <w:num w:numId="8" w16cid:durableId="1872262281">
    <w:abstractNumId w:val="22"/>
  </w:num>
  <w:num w:numId="9" w16cid:durableId="1860122903">
    <w:abstractNumId w:val="33"/>
  </w:num>
  <w:num w:numId="10" w16cid:durableId="1588687397">
    <w:abstractNumId w:val="39"/>
  </w:num>
  <w:num w:numId="11" w16cid:durableId="1084573331">
    <w:abstractNumId w:val="21"/>
  </w:num>
  <w:num w:numId="12" w16cid:durableId="1104959860">
    <w:abstractNumId w:val="24"/>
  </w:num>
  <w:num w:numId="13" w16cid:durableId="1850486362">
    <w:abstractNumId w:val="28"/>
  </w:num>
  <w:num w:numId="14" w16cid:durableId="1694265264">
    <w:abstractNumId w:val="27"/>
  </w:num>
  <w:num w:numId="15" w16cid:durableId="234509608">
    <w:abstractNumId w:val="9"/>
  </w:num>
  <w:num w:numId="16" w16cid:durableId="630524831">
    <w:abstractNumId w:val="16"/>
  </w:num>
  <w:num w:numId="17" w16cid:durableId="33969287">
    <w:abstractNumId w:val="32"/>
  </w:num>
  <w:num w:numId="18" w16cid:durableId="361444039">
    <w:abstractNumId w:val="19"/>
  </w:num>
  <w:num w:numId="19" w16cid:durableId="1269970459">
    <w:abstractNumId w:val="20"/>
  </w:num>
  <w:num w:numId="20" w16cid:durableId="1600215035">
    <w:abstractNumId w:val="40"/>
  </w:num>
  <w:num w:numId="21" w16cid:durableId="143402618">
    <w:abstractNumId w:val="36"/>
  </w:num>
  <w:num w:numId="22" w16cid:durableId="1409838454">
    <w:abstractNumId w:val="1"/>
  </w:num>
  <w:num w:numId="23" w16cid:durableId="71315478">
    <w:abstractNumId w:val="12"/>
  </w:num>
  <w:num w:numId="24" w16cid:durableId="120418564">
    <w:abstractNumId w:val="15"/>
  </w:num>
  <w:num w:numId="25" w16cid:durableId="2035840299">
    <w:abstractNumId w:val="23"/>
  </w:num>
  <w:num w:numId="26" w16cid:durableId="868761934">
    <w:abstractNumId w:val="13"/>
  </w:num>
  <w:num w:numId="27" w16cid:durableId="2115704353">
    <w:abstractNumId w:val="38"/>
  </w:num>
  <w:num w:numId="28" w16cid:durableId="730347683">
    <w:abstractNumId w:val="4"/>
  </w:num>
  <w:num w:numId="29" w16cid:durableId="2079009288">
    <w:abstractNumId w:val="5"/>
  </w:num>
  <w:num w:numId="30" w16cid:durableId="566887261">
    <w:abstractNumId w:val="35"/>
  </w:num>
  <w:num w:numId="31" w16cid:durableId="720638135">
    <w:abstractNumId w:val="10"/>
  </w:num>
  <w:num w:numId="32" w16cid:durableId="1992295475">
    <w:abstractNumId w:val="30"/>
  </w:num>
  <w:num w:numId="33" w16cid:durableId="1081559113">
    <w:abstractNumId w:val="6"/>
  </w:num>
  <w:num w:numId="34" w16cid:durableId="1492209631">
    <w:abstractNumId w:val="31"/>
  </w:num>
  <w:num w:numId="35" w16cid:durableId="1509950276">
    <w:abstractNumId w:val="34"/>
  </w:num>
  <w:num w:numId="36" w16cid:durableId="2030789121">
    <w:abstractNumId w:val="37"/>
  </w:num>
  <w:num w:numId="37" w16cid:durableId="2084443904">
    <w:abstractNumId w:val="0"/>
  </w:num>
  <w:num w:numId="38" w16cid:durableId="260645505">
    <w:abstractNumId w:val="17"/>
  </w:num>
  <w:num w:numId="39" w16cid:durableId="1979261972">
    <w:abstractNumId w:val="18"/>
  </w:num>
  <w:num w:numId="40" w16cid:durableId="1331445124">
    <w:abstractNumId w:val="26"/>
  </w:num>
  <w:num w:numId="41" w16cid:durableId="656300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51"/>
    <w:rsid w:val="00002563"/>
    <w:rsid w:val="00010D10"/>
    <w:rsid w:val="00033DC1"/>
    <w:rsid w:val="00037648"/>
    <w:rsid w:val="000416B6"/>
    <w:rsid w:val="00042962"/>
    <w:rsid w:val="000476EE"/>
    <w:rsid w:val="000508E3"/>
    <w:rsid w:val="000508FA"/>
    <w:rsid w:val="00051D52"/>
    <w:rsid w:val="00055ED4"/>
    <w:rsid w:val="00066442"/>
    <w:rsid w:val="00067608"/>
    <w:rsid w:val="00074F04"/>
    <w:rsid w:val="000766F4"/>
    <w:rsid w:val="00077172"/>
    <w:rsid w:val="000779E8"/>
    <w:rsid w:val="00077F65"/>
    <w:rsid w:val="000816B6"/>
    <w:rsid w:val="000B6BE5"/>
    <w:rsid w:val="000C593C"/>
    <w:rsid w:val="000C63AC"/>
    <w:rsid w:val="000C7D52"/>
    <w:rsid w:val="000E4909"/>
    <w:rsid w:val="000E6176"/>
    <w:rsid w:val="000E71CC"/>
    <w:rsid w:val="000E7CF3"/>
    <w:rsid w:val="000F1CDF"/>
    <w:rsid w:val="00102E9A"/>
    <w:rsid w:val="00111F3C"/>
    <w:rsid w:val="00111F51"/>
    <w:rsid w:val="0011517E"/>
    <w:rsid w:val="00120178"/>
    <w:rsid w:val="00123AA7"/>
    <w:rsid w:val="00141DEB"/>
    <w:rsid w:val="0014569E"/>
    <w:rsid w:val="001626C3"/>
    <w:rsid w:val="00164D65"/>
    <w:rsid w:val="00166151"/>
    <w:rsid w:val="00173B93"/>
    <w:rsid w:val="00174DE0"/>
    <w:rsid w:val="00176F6A"/>
    <w:rsid w:val="00182E45"/>
    <w:rsid w:val="0018328B"/>
    <w:rsid w:val="00185015"/>
    <w:rsid w:val="001870C5"/>
    <w:rsid w:val="00187348"/>
    <w:rsid w:val="00190A99"/>
    <w:rsid w:val="00195A67"/>
    <w:rsid w:val="00197A47"/>
    <w:rsid w:val="001A63C0"/>
    <w:rsid w:val="001B0728"/>
    <w:rsid w:val="001B2210"/>
    <w:rsid w:val="001C4057"/>
    <w:rsid w:val="001D75E0"/>
    <w:rsid w:val="001E065E"/>
    <w:rsid w:val="001E2A5F"/>
    <w:rsid w:val="001F20B7"/>
    <w:rsid w:val="001F4676"/>
    <w:rsid w:val="00204E14"/>
    <w:rsid w:val="0021190C"/>
    <w:rsid w:val="00213580"/>
    <w:rsid w:val="00217205"/>
    <w:rsid w:val="00230C1F"/>
    <w:rsid w:val="00232213"/>
    <w:rsid w:val="00235CF3"/>
    <w:rsid w:val="00236CB8"/>
    <w:rsid w:val="0024692A"/>
    <w:rsid w:val="002523C9"/>
    <w:rsid w:val="00253717"/>
    <w:rsid w:val="0027519D"/>
    <w:rsid w:val="0028368A"/>
    <w:rsid w:val="00287491"/>
    <w:rsid w:val="00293BC1"/>
    <w:rsid w:val="002A06BD"/>
    <w:rsid w:val="002A13AA"/>
    <w:rsid w:val="002A2BC8"/>
    <w:rsid w:val="002A31B2"/>
    <w:rsid w:val="002A4DFE"/>
    <w:rsid w:val="002A73C3"/>
    <w:rsid w:val="002B0AB2"/>
    <w:rsid w:val="002B7D15"/>
    <w:rsid w:val="002C4660"/>
    <w:rsid w:val="002D4FBD"/>
    <w:rsid w:val="002E463E"/>
    <w:rsid w:val="002F2BE1"/>
    <w:rsid w:val="002F49B9"/>
    <w:rsid w:val="003038FE"/>
    <w:rsid w:val="0030426D"/>
    <w:rsid w:val="00305874"/>
    <w:rsid w:val="00311E05"/>
    <w:rsid w:val="00314B93"/>
    <w:rsid w:val="003206DE"/>
    <w:rsid w:val="003268CD"/>
    <w:rsid w:val="00333162"/>
    <w:rsid w:val="00334A65"/>
    <w:rsid w:val="00335F54"/>
    <w:rsid w:val="00342E5A"/>
    <w:rsid w:val="003471F1"/>
    <w:rsid w:val="00352538"/>
    <w:rsid w:val="003565E9"/>
    <w:rsid w:val="003573EE"/>
    <w:rsid w:val="003604BB"/>
    <w:rsid w:val="00366802"/>
    <w:rsid w:val="00374E38"/>
    <w:rsid w:val="00374ED5"/>
    <w:rsid w:val="0038670E"/>
    <w:rsid w:val="00387751"/>
    <w:rsid w:val="00390067"/>
    <w:rsid w:val="00390B30"/>
    <w:rsid w:val="003966CB"/>
    <w:rsid w:val="003A10FE"/>
    <w:rsid w:val="003A2393"/>
    <w:rsid w:val="003A49F6"/>
    <w:rsid w:val="003A50A4"/>
    <w:rsid w:val="003B0FDB"/>
    <w:rsid w:val="003B193E"/>
    <w:rsid w:val="003C6872"/>
    <w:rsid w:val="003E015B"/>
    <w:rsid w:val="003E24DD"/>
    <w:rsid w:val="003E6425"/>
    <w:rsid w:val="003E6912"/>
    <w:rsid w:val="003F4104"/>
    <w:rsid w:val="003F6CD3"/>
    <w:rsid w:val="00413816"/>
    <w:rsid w:val="0041731B"/>
    <w:rsid w:val="00422ACE"/>
    <w:rsid w:val="004243F2"/>
    <w:rsid w:val="00426CE0"/>
    <w:rsid w:val="00437628"/>
    <w:rsid w:val="00441C50"/>
    <w:rsid w:val="00442D6A"/>
    <w:rsid w:val="0044505B"/>
    <w:rsid w:val="0045502D"/>
    <w:rsid w:val="004561E6"/>
    <w:rsid w:val="00460A57"/>
    <w:rsid w:val="00462C9D"/>
    <w:rsid w:val="0046795C"/>
    <w:rsid w:val="004703F3"/>
    <w:rsid w:val="0047631C"/>
    <w:rsid w:val="00480923"/>
    <w:rsid w:val="00480AF6"/>
    <w:rsid w:val="004835B0"/>
    <w:rsid w:val="004915E1"/>
    <w:rsid w:val="004A1386"/>
    <w:rsid w:val="004A1A36"/>
    <w:rsid w:val="004A65C1"/>
    <w:rsid w:val="004A7C16"/>
    <w:rsid w:val="004A7CB9"/>
    <w:rsid w:val="004B67EF"/>
    <w:rsid w:val="004C1CAF"/>
    <w:rsid w:val="004C5447"/>
    <w:rsid w:val="004C5713"/>
    <w:rsid w:val="004C5CDA"/>
    <w:rsid w:val="004D2F8A"/>
    <w:rsid w:val="004E119B"/>
    <w:rsid w:val="004E5704"/>
    <w:rsid w:val="004E66DE"/>
    <w:rsid w:val="004F05F7"/>
    <w:rsid w:val="004F2B3A"/>
    <w:rsid w:val="005055E4"/>
    <w:rsid w:val="00511130"/>
    <w:rsid w:val="0051746B"/>
    <w:rsid w:val="005210E4"/>
    <w:rsid w:val="00522782"/>
    <w:rsid w:val="00535C97"/>
    <w:rsid w:val="00540239"/>
    <w:rsid w:val="00543317"/>
    <w:rsid w:val="005529D7"/>
    <w:rsid w:val="00573C88"/>
    <w:rsid w:val="0058333C"/>
    <w:rsid w:val="00592B51"/>
    <w:rsid w:val="005931CE"/>
    <w:rsid w:val="00593DEF"/>
    <w:rsid w:val="0059446C"/>
    <w:rsid w:val="005A0F34"/>
    <w:rsid w:val="005A5D7D"/>
    <w:rsid w:val="005A6D72"/>
    <w:rsid w:val="005A7F25"/>
    <w:rsid w:val="005B0C18"/>
    <w:rsid w:val="005B1EAA"/>
    <w:rsid w:val="005B7AB1"/>
    <w:rsid w:val="005C2D53"/>
    <w:rsid w:val="005E0383"/>
    <w:rsid w:val="005E466F"/>
    <w:rsid w:val="005E467B"/>
    <w:rsid w:val="005F4787"/>
    <w:rsid w:val="005F6020"/>
    <w:rsid w:val="005F64DC"/>
    <w:rsid w:val="0061069B"/>
    <w:rsid w:val="00611FA9"/>
    <w:rsid w:val="006122EA"/>
    <w:rsid w:val="00620DAF"/>
    <w:rsid w:val="00631F25"/>
    <w:rsid w:val="00632F4F"/>
    <w:rsid w:val="00643D45"/>
    <w:rsid w:val="00646474"/>
    <w:rsid w:val="006471BA"/>
    <w:rsid w:val="006505F8"/>
    <w:rsid w:val="006615C6"/>
    <w:rsid w:val="006624A2"/>
    <w:rsid w:val="006626E1"/>
    <w:rsid w:val="00662995"/>
    <w:rsid w:val="00664E55"/>
    <w:rsid w:val="006658FA"/>
    <w:rsid w:val="0067031A"/>
    <w:rsid w:val="00673A56"/>
    <w:rsid w:val="00673B55"/>
    <w:rsid w:val="00677666"/>
    <w:rsid w:val="00677F90"/>
    <w:rsid w:val="00683D93"/>
    <w:rsid w:val="00683DBD"/>
    <w:rsid w:val="006858EE"/>
    <w:rsid w:val="006903C9"/>
    <w:rsid w:val="006915BA"/>
    <w:rsid w:val="00692B01"/>
    <w:rsid w:val="0069361C"/>
    <w:rsid w:val="006A4092"/>
    <w:rsid w:val="006A40EC"/>
    <w:rsid w:val="006B283B"/>
    <w:rsid w:val="006C2B75"/>
    <w:rsid w:val="006C4AC8"/>
    <w:rsid w:val="006D2E97"/>
    <w:rsid w:val="006D3EB8"/>
    <w:rsid w:val="006D64F7"/>
    <w:rsid w:val="006E5AE8"/>
    <w:rsid w:val="006F74E1"/>
    <w:rsid w:val="00706EDA"/>
    <w:rsid w:val="00707ED5"/>
    <w:rsid w:val="00721B45"/>
    <w:rsid w:val="00723055"/>
    <w:rsid w:val="007243EF"/>
    <w:rsid w:val="00742BE6"/>
    <w:rsid w:val="007433ED"/>
    <w:rsid w:val="007500F7"/>
    <w:rsid w:val="00750F0E"/>
    <w:rsid w:val="0076134B"/>
    <w:rsid w:val="007737FB"/>
    <w:rsid w:val="00783C39"/>
    <w:rsid w:val="007A597E"/>
    <w:rsid w:val="007A76C6"/>
    <w:rsid w:val="007B05FD"/>
    <w:rsid w:val="007B37D3"/>
    <w:rsid w:val="007B4388"/>
    <w:rsid w:val="007B74C8"/>
    <w:rsid w:val="007C17E9"/>
    <w:rsid w:val="007C22B9"/>
    <w:rsid w:val="007C6811"/>
    <w:rsid w:val="007D0BE7"/>
    <w:rsid w:val="007D1424"/>
    <w:rsid w:val="007D63B5"/>
    <w:rsid w:val="007E0912"/>
    <w:rsid w:val="007E5ECB"/>
    <w:rsid w:val="007E7E81"/>
    <w:rsid w:val="007F23A0"/>
    <w:rsid w:val="007F3640"/>
    <w:rsid w:val="00800779"/>
    <w:rsid w:val="008179C1"/>
    <w:rsid w:val="008179E3"/>
    <w:rsid w:val="0082049B"/>
    <w:rsid w:val="00820624"/>
    <w:rsid w:val="00821A84"/>
    <w:rsid w:val="0082297E"/>
    <w:rsid w:val="00832C1D"/>
    <w:rsid w:val="00835FAD"/>
    <w:rsid w:val="00837909"/>
    <w:rsid w:val="00844436"/>
    <w:rsid w:val="00845184"/>
    <w:rsid w:val="008452E6"/>
    <w:rsid w:val="00864376"/>
    <w:rsid w:val="008648E8"/>
    <w:rsid w:val="008670F4"/>
    <w:rsid w:val="00877822"/>
    <w:rsid w:val="008A013A"/>
    <w:rsid w:val="008A089C"/>
    <w:rsid w:val="008A2AD1"/>
    <w:rsid w:val="008C01AC"/>
    <w:rsid w:val="008C0FD0"/>
    <w:rsid w:val="008C157E"/>
    <w:rsid w:val="008D4354"/>
    <w:rsid w:val="008D69EC"/>
    <w:rsid w:val="008E38BD"/>
    <w:rsid w:val="008F5F0D"/>
    <w:rsid w:val="00905FB9"/>
    <w:rsid w:val="009210C2"/>
    <w:rsid w:val="0092206E"/>
    <w:rsid w:val="009248B2"/>
    <w:rsid w:val="00926168"/>
    <w:rsid w:val="00927568"/>
    <w:rsid w:val="00933995"/>
    <w:rsid w:val="00934595"/>
    <w:rsid w:val="00935200"/>
    <w:rsid w:val="00936BFC"/>
    <w:rsid w:val="00937719"/>
    <w:rsid w:val="0094109F"/>
    <w:rsid w:val="009412CF"/>
    <w:rsid w:val="009443D9"/>
    <w:rsid w:val="0094565C"/>
    <w:rsid w:val="0094694A"/>
    <w:rsid w:val="00946F08"/>
    <w:rsid w:val="00957405"/>
    <w:rsid w:val="00960E04"/>
    <w:rsid w:val="00965099"/>
    <w:rsid w:val="009716B8"/>
    <w:rsid w:val="00983A71"/>
    <w:rsid w:val="00983D4D"/>
    <w:rsid w:val="00996AF4"/>
    <w:rsid w:val="009A1730"/>
    <w:rsid w:val="009B27DD"/>
    <w:rsid w:val="009B2B7B"/>
    <w:rsid w:val="009B311D"/>
    <w:rsid w:val="009B47B3"/>
    <w:rsid w:val="009C5FBF"/>
    <w:rsid w:val="009D27AC"/>
    <w:rsid w:val="009D3CA0"/>
    <w:rsid w:val="009D70E2"/>
    <w:rsid w:val="009E25CF"/>
    <w:rsid w:val="009E70C2"/>
    <w:rsid w:val="009F2A84"/>
    <w:rsid w:val="009F4322"/>
    <w:rsid w:val="00A007A0"/>
    <w:rsid w:val="00A04FAA"/>
    <w:rsid w:val="00A11967"/>
    <w:rsid w:val="00A134A9"/>
    <w:rsid w:val="00A22BCD"/>
    <w:rsid w:val="00A234A4"/>
    <w:rsid w:val="00A42853"/>
    <w:rsid w:val="00A50902"/>
    <w:rsid w:val="00A518B0"/>
    <w:rsid w:val="00A55A57"/>
    <w:rsid w:val="00A564A6"/>
    <w:rsid w:val="00A665A9"/>
    <w:rsid w:val="00A74FEA"/>
    <w:rsid w:val="00A77081"/>
    <w:rsid w:val="00A90FC6"/>
    <w:rsid w:val="00A92828"/>
    <w:rsid w:val="00AA13F1"/>
    <w:rsid w:val="00AA29F0"/>
    <w:rsid w:val="00AC4A18"/>
    <w:rsid w:val="00AD2DE5"/>
    <w:rsid w:val="00AD33CE"/>
    <w:rsid w:val="00AD3432"/>
    <w:rsid w:val="00AD3F2D"/>
    <w:rsid w:val="00AE7FCD"/>
    <w:rsid w:val="00AF11B3"/>
    <w:rsid w:val="00AF1678"/>
    <w:rsid w:val="00AF2D40"/>
    <w:rsid w:val="00AF3921"/>
    <w:rsid w:val="00AF6AC7"/>
    <w:rsid w:val="00B04623"/>
    <w:rsid w:val="00B11413"/>
    <w:rsid w:val="00B14A1C"/>
    <w:rsid w:val="00B27759"/>
    <w:rsid w:val="00B30366"/>
    <w:rsid w:val="00B31E4F"/>
    <w:rsid w:val="00B52B1E"/>
    <w:rsid w:val="00B55D8F"/>
    <w:rsid w:val="00B60D4C"/>
    <w:rsid w:val="00B70BC2"/>
    <w:rsid w:val="00B77C5B"/>
    <w:rsid w:val="00B77E6F"/>
    <w:rsid w:val="00B81D73"/>
    <w:rsid w:val="00B839AC"/>
    <w:rsid w:val="00B86AA9"/>
    <w:rsid w:val="00B874BC"/>
    <w:rsid w:val="00B93B2B"/>
    <w:rsid w:val="00BB26BB"/>
    <w:rsid w:val="00BB4EBC"/>
    <w:rsid w:val="00BB6750"/>
    <w:rsid w:val="00BC2019"/>
    <w:rsid w:val="00BC6B1A"/>
    <w:rsid w:val="00BC7D6C"/>
    <w:rsid w:val="00BD051D"/>
    <w:rsid w:val="00BE25C1"/>
    <w:rsid w:val="00BE4083"/>
    <w:rsid w:val="00BE4D96"/>
    <w:rsid w:val="00BE69EC"/>
    <w:rsid w:val="00BF2F05"/>
    <w:rsid w:val="00BF6B34"/>
    <w:rsid w:val="00C04D65"/>
    <w:rsid w:val="00C123A1"/>
    <w:rsid w:val="00C12EA1"/>
    <w:rsid w:val="00C15813"/>
    <w:rsid w:val="00C15E45"/>
    <w:rsid w:val="00C252FC"/>
    <w:rsid w:val="00C31C92"/>
    <w:rsid w:val="00C36751"/>
    <w:rsid w:val="00C37506"/>
    <w:rsid w:val="00C55C93"/>
    <w:rsid w:val="00C625FC"/>
    <w:rsid w:val="00C67DC0"/>
    <w:rsid w:val="00C73A84"/>
    <w:rsid w:val="00C803E5"/>
    <w:rsid w:val="00C8066F"/>
    <w:rsid w:val="00C84BAD"/>
    <w:rsid w:val="00C876BD"/>
    <w:rsid w:val="00C92198"/>
    <w:rsid w:val="00C9658D"/>
    <w:rsid w:val="00CA01C0"/>
    <w:rsid w:val="00CA5547"/>
    <w:rsid w:val="00CB04C7"/>
    <w:rsid w:val="00CB6C3B"/>
    <w:rsid w:val="00CC5F10"/>
    <w:rsid w:val="00CC6384"/>
    <w:rsid w:val="00CC662B"/>
    <w:rsid w:val="00CC688E"/>
    <w:rsid w:val="00CD1870"/>
    <w:rsid w:val="00CD1C95"/>
    <w:rsid w:val="00CD51CD"/>
    <w:rsid w:val="00CD51E4"/>
    <w:rsid w:val="00CE63EB"/>
    <w:rsid w:val="00CF2F76"/>
    <w:rsid w:val="00CF62CD"/>
    <w:rsid w:val="00CF67AE"/>
    <w:rsid w:val="00D10252"/>
    <w:rsid w:val="00D11172"/>
    <w:rsid w:val="00D11537"/>
    <w:rsid w:val="00D150BB"/>
    <w:rsid w:val="00D15802"/>
    <w:rsid w:val="00D1598A"/>
    <w:rsid w:val="00D16EF6"/>
    <w:rsid w:val="00D24D91"/>
    <w:rsid w:val="00D24DFE"/>
    <w:rsid w:val="00D25F78"/>
    <w:rsid w:val="00D32E74"/>
    <w:rsid w:val="00D37D6E"/>
    <w:rsid w:val="00D411D4"/>
    <w:rsid w:val="00D46A25"/>
    <w:rsid w:val="00D70DC0"/>
    <w:rsid w:val="00D71CCB"/>
    <w:rsid w:val="00D71CCE"/>
    <w:rsid w:val="00D832CA"/>
    <w:rsid w:val="00D95D3E"/>
    <w:rsid w:val="00DA36F6"/>
    <w:rsid w:val="00DA438C"/>
    <w:rsid w:val="00DA5A34"/>
    <w:rsid w:val="00DC05FF"/>
    <w:rsid w:val="00DC189B"/>
    <w:rsid w:val="00DC4CE2"/>
    <w:rsid w:val="00DC56EE"/>
    <w:rsid w:val="00DD1428"/>
    <w:rsid w:val="00DF5C5D"/>
    <w:rsid w:val="00E045A0"/>
    <w:rsid w:val="00E309E8"/>
    <w:rsid w:val="00E32556"/>
    <w:rsid w:val="00E43B53"/>
    <w:rsid w:val="00E46C78"/>
    <w:rsid w:val="00E52F4A"/>
    <w:rsid w:val="00E545E4"/>
    <w:rsid w:val="00E56D9B"/>
    <w:rsid w:val="00E57054"/>
    <w:rsid w:val="00E6126F"/>
    <w:rsid w:val="00E62516"/>
    <w:rsid w:val="00E81476"/>
    <w:rsid w:val="00E87045"/>
    <w:rsid w:val="00E92A8E"/>
    <w:rsid w:val="00E93FC8"/>
    <w:rsid w:val="00EA7643"/>
    <w:rsid w:val="00EA79D0"/>
    <w:rsid w:val="00EB1A76"/>
    <w:rsid w:val="00EB7B5D"/>
    <w:rsid w:val="00EC05DD"/>
    <w:rsid w:val="00EC0BFC"/>
    <w:rsid w:val="00EC286E"/>
    <w:rsid w:val="00EC4BF2"/>
    <w:rsid w:val="00EC630D"/>
    <w:rsid w:val="00ED27FB"/>
    <w:rsid w:val="00ED61D6"/>
    <w:rsid w:val="00ED65C2"/>
    <w:rsid w:val="00EE24ED"/>
    <w:rsid w:val="00EE3B07"/>
    <w:rsid w:val="00EE4045"/>
    <w:rsid w:val="00EE7C3F"/>
    <w:rsid w:val="00EF320E"/>
    <w:rsid w:val="00EF351D"/>
    <w:rsid w:val="00EF36B3"/>
    <w:rsid w:val="00EF5E8E"/>
    <w:rsid w:val="00EF6858"/>
    <w:rsid w:val="00F05951"/>
    <w:rsid w:val="00F0703C"/>
    <w:rsid w:val="00F11989"/>
    <w:rsid w:val="00F12D97"/>
    <w:rsid w:val="00F156C7"/>
    <w:rsid w:val="00F303FD"/>
    <w:rsid w:val="00F333B0"/>
    <w:rsid w:val="00F34DA0"/>
    <w:rsid w:val="00F43C8C"/>
    <w:rsid w:val="00F54C03"/>
    <w:rsid w:val="00F606CF"/>
    <w:rsid w:val="00F628B5"/>
    <w:rsid w:val="00F658AD"/>
    <w:rsid w:val="00F71545"/>
    <w:rsid w:val="00F72009"/>
    <w:rsid w:val="00F82D52"/>
    <w:rsid w:val="00F86DB5"/>
    <w:rsid w:val="00F94F52"/>
    <w:rsid w:val="00F955D3"/>
    <w:rsid w:val="00F95ADF"/>
    <w:rsid w:val="00F96313"/>
    <w:rsid w:val="00FA0DBB"/>
    <w:rsid w:val="00FA5065"/>
    <w:rsid w:val="00FA620A"/>
    <w:rsid w:val="00FA7B03"/>
    <w:rsid w:val="00FB02B8"/>
    <w:rsid w:val="00FB49C0"/>
    <w:rsid w:val="00FC0778"/>
    <w:rsid w:val="00FC1812"/>
    <w:rsid w:val="00FC33AC"/>
    <w:rsid w:val="00FE1F9B"/>
    <w:rsid w:val="00FF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EB25C"/>
  <w15:chartTrackingRefBased/>
  <w15:docId w15:val="{C870B15F-EAF7-47AA-944E-E83B0B3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BAD"/>
    <w:pPr>
      <w:jc w:val="both"/>
    </w:pPr>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aliases w:val="Header Char1 Char,Header Char Char Char"/>
    <w:basedOn w:val="Normal"/>
    <w:link w:val="HeaderChar"/>
    <w:uiPriority w:val="99"/>
    <w:pPr>
      <w:tabs>
        <w:tab w:val="center" w:pos="4153"/>
        <w:tab w:val="right" w:pos="8306"/>
      </w:tabs>
    </w:pPr>
    <w:rPr>
      <w:sz w:val="22"/>
    </w:rPr>
  </w:style>
  <w:style w:type="paragraph" w:styleId="Footer">
    <w:name w:val="footer"/>
    <w:basedOn w:val="Normal"/>
    <w:link w:val="FooterChar"/>
    <w:uiPriority w:val="99"/>
    <w:pPr>
      <w:tabs>
        <w:tab w:val="center" w:pos="4153"/>
        <w:tab w:val="right" w:pos="8306"/>
      </w:tabs>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pPr>
      <w:jc w:val="left"/>
    </w:pPr>
    <w:rPr>
      <w:b/>
    </w:rPr>
  </w:style>
  <w:style w:type="table" w:styleId="TableGrid">
    <w:name w:val="Table Grid"/>
    <w:basedOn w:val="TableNormal"/>
    <w:rsid w:val="003604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1 Char Char1,Header Char Char Char Char"/>
    <w:link w:val="Header"/>
    <w:uiPriority w:val="99"/>
    <w:rsid w:val="00844436"/>
    <w:rPr>
      <w:rFonts w:ascii="Arial" w:hAnsi="Arial"/>
      <w:sz w:val="22"/>
    </w:rPr>
  </w:style>
  <w:style w:type="character" w:customStyle="1" w:styleId="HeaderChar1CharChar">
    <w:name w:val="Header Char1 Char Char"/>
    <w:aliases w:val="Header Char Char Char Char Char"/>
    <w:rsid w:val="00927568"/>
    <w:rPr>
      <w:rFonts w:ascii="Arial" w:hAnsi="Arial"/>
      <w:sz w:val="24"/>
      <w:lang w:val="en-GB" w:eastAsia="en-US" w:bidi="ar-SA"/>
    </w:rPr>
  </w:style>
  <w:style w:type="character" w:customStyle="1" w:styleId="CharChar2">
    <w:name w:val="Char Char2"/>
    <w:rsid w:val="00F82D52"/>
    <w:rPr>
      <w:rFonts w:ascii="Arial" w:hAnsi="Arial" w:cs="Verdana"/>
      <w:sz w:val="24"/>
      <w:szCs w:val="22"/>
      <w:lang w:val="en-GB" w:eastAsia="en-GB" w:bidi="ar-SA"/>
    </w:rPr>
  </w:style>
  <w:style w:type="paragraph" w:customStyle="1" w:styleId="Default">
    <w:name w:val="Default"/>
    <w:rsid w:val="00A234A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0C18"/>
    <w:pPr>
      <w:ind w:left="720"/>
    </w:pPr>
  </w:style>
  <w:style w:type="character" w:styleId="UnresolvedMention">
    <w:name w:val="Unresolved Mention"/>
    <w:uiPriority w:val="99"/>
    <w:semiHidden/>
    <w:unhideWhenUsed/>
    <w:rsid w:val="00677F90"/>
    <w:rPr>
      <w:color w:val="605E5C"/>
      <w:shd w:val="clear" w:color="auto" w:fill="E1DFDD"/>
    </w:rPr>
  </w:style>
  <w:style w:type="character" w:styleId="CommentReference">
    <w:name w:val="annotation reference"/>
    <w:rsid w:val="00631F25"/>
    <w:rPr>
      <w:sz w:val="16"/>
      <w:szCs w:val="16"/>
    </w:rPr>
  </w:style>
  <w:style w:type="paragraph" w:styleId="CommentText">
    <w:name w:val="annotation text"/>
    <w:basedOn w:val="Normal"/>
    <w:link w:val="CommentTextChar"/>
    <w:rsid w:val="00631F25"/>
    <w:rPr>
      <w:sz w:val="20"/>
    </w:rPr>
  </w:style>
  <w:style w:type="character" w:customStyle="1" w:styleId="CommentTextChar">
    <w:name w:val="Comment Text Char"/>
    <w:link w:val="CommentText"/>
    <w:rsid w:val="00631F25"/>
    <w:rPr>
      <w:rFonts w:ascii="Arial" w:hAnsi="Arial"/>
    </w:rPr>
  </w:style>
  <w:style w:type="paragraph" w:styleId="CommentSubject">
    <w:name w:val="annotation subject"/>
    <w:basedOn w:val="CommentText"/>
    <w:next w:val="CommentText"/>
    <w:link w:val="CommentSubjectChar"/>
    <w:rsid w:val="00631F25"/>
    <w:rPr>
      <w:b/>
      <w:bCs/>
    </w:rPr>
  </w:style>
  <w:style w:type="character" w:customStyle="1" w:styleId="CommentSubjectChar">
    <w:name w:val="Comment Subject Char"/>
    <w:link w:val="CommentSubject"/>
    <w:rsid w:val="00631F25"/>
    <w:rPr>
      <w:rFonts w:ascii="Arial" w:hAnsi="Arial"/>
      <w:b/>
      <w:bCs/>
    </w:rPr>
  </w:style>
  <w:style w:type="paragraph" w:styleId="BalloonText">
    <w:name w:val="Balloon Text"/>
    <w:basedOn w:val="Normal"/>
    <w:link w:val="BalloonTextChar"/>
    <w:rsid w:val="00B30366"/>
    <w:rPr>
      <w:rFonts w:ascii="Tahoma" w:hAnsi="Tahoma" w:cs="Tahoma"/>
      <w:sz w:val="16"/>
      <w:szCs w:val="16"/>
    </w:rPr>
  </w:style>
  <w:style w:type="character" w:customStyle="1" w:styleId="BalloonTextChar">
    <w:name w:val="Balloon Text Char"/>
    <w:link w:val="BalloonText"/>
    <w:rsid w:val="00B30366"/>
    <w:rPr>
      <w:rFonts w:ascii="Tahoma" w:hAnsi="Tahoma" w:cs="Tahoma"/>
      <w:sz w:val="16"/>
      <w:szCs w:val="16"/>
    </w:rPr>
  </w:style>
  <w:style w:type="paragraph" w:styleId="Revision">
    <w:name w:val="Revision"/>
    <w:hidden/>
    <w:uiPriority w:val="99"/>
    <w:semiHidden/>
    <w:rsid w:val="00F34DA0"/>
    <w:rPr>
      <w:rFonts w:ascii="Arial" w:hAnsi="Arial"/>
      <w:sz w:val="24"/>
    </w:rPr>
  </w:style>
  <w:style w:type="character" w:customStyle="1" w:styleId="FooterChar">
    <w:name w:val="Footer Char"/>
    <w:link w:val="Footer"/>
    <w:uiPriority w:val="99"/>
    <w:rsid w:val="00706ED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1579">
      <w:bodyDiv w:val="1"/>
      <w:marLeft w:val="0"/>
      <w:marRight w:val="0"/>
      <w:marTop w:val="0"/>
      <w:marBottom w:val="0"/>
      <w:divBdr>
        <w:top w:val="none" w:sz="0" w:space="0" w:color="auto"/>
        <w:left w:val="none" w:sz="0" w:space="0" w:color="auto"/>
        <w:bottom w:val="none" w:sz="0" w:space="0" w:color="auto"/>
        <w:right w:val="none" w:sz="0" w:space="0" w:color="auto"/>
      </w:divBdr>
    </w:div>
    <w:div w:id="280650863">
      <w:bodyDiv w:val="1"/>
      <w:marLeft w:val="0"/>
      <w:marRight w:val="0"/>
      <w:marTop w:val="0"/>
      <w:marBottom w:val="0"/>
      <w:divBdr>
        <w:top w:val="none" w:sz="0" w:space="0" w:color="auto"/>
        <w:left w:val="none" w:sz="0" w:space="0" w:color="auto"/>
        <w:bottom w:val="none" w:sz="0" w:space="0" w:color="auto"/>
        <w:right w:val="none" w:sz="0" w:space="0" w:color="auto"/>
      </w:divBdr>
    </w:div>
    <w:div w:id="433020456">
      <w:bodyDiv w:val="1"/>
      <w:marLeft w:val="0"/>
      <w:marRight w:val="0"/>
      <w:marTop w:val="0"/>
      <w:marBottom w:val="0"/>
      <w:divBdr>
        <w:top w:val="none" w:sz="0" w:space="0" w:color="auto"/>
        <w:left w:val="none" w:sz="0" w:space="0" w:color="auto"/>
        <w:bottom w:val="none" w:sz="0" w:space="0" w:color="auto"/>
        <w:right w:val="none" w:sz="0" w:space="0" w:color="auto"/>
      </w:divBdr>
    </w:div>
    <w:div w:id="699403430">
      <w:bodyDiv w:val="1"/>
      <w:marLeft w:val="0"/>
      <w:marRight w:val="0"/>
      <w:marTop w:val="0"/>
      <w:marBottom w:val="0"/>
      <w:divBdr>
        <w:top w:val="none" w:sz="0" w:space="0" w:color="auto"/>
        <w:left w:val="none" w:sz="0" w:space="0" w:color="auto"/>
        <w:bottom w:val="none" w:sz="0" w:space="0" w:color="auto"/>
        <w:right w:val="none" w:sz="0" w:space="0" w:color="auto"/>
      </w:divBdr>
    </w:div>
    <w:div w:id="811412869">
      <w:bodyDiv w:val="1"/>
      <w:marLeft w:val="0"/>
      <w:marRight w:val="0"/>
      <w:marTop w:val="0"/>
      <w:marBottom w:val="0"/>
      <w:divBdr>
        <w:top w:val="none" w:sz="0" w:space="0" w:color="auto"/>
        <w:left w:val="none" w:sz="0" w:space="0" w:color="auto"/>
        <w:bottom w:val="none" w:sz="0" w:space="0" w:color="auto"/>
        <w:right w:val="none" w:sz="0" w:space="0" w:color="auto"/>
      </w:divBdr>
    </w:div>
    <w:div w:id="1054620349">
      <w:bodyDiv w:val="1"/>
      <w:marLeft w:val="0"/>
      <w:marRight w:val="0"/>
      <w:marTop w:val="0"/>
      <w:marBottom w:val="0"/>
      <w:divBdr>
        <w:top w:val="none" w:sz="0" w:space="0" w:color="auto"/>
        <w:left w:val="none" w:sz="0" w:space="0" w:color="auto"/>
        <w:bottom w:val="none" w:sz="0" w:space="0" w:color="auto"/>
        <w:right w:val="none" w:sz="0" w:space="0" w:color="auto"/>
      </w:divBdr>
    </w:div>
    <w:div w:id="1413429585">
      <w:bodyDiv w:val="1"/>
      <w:marLeft w:val="0"/>
      <w:marRight w:val="0"/>
      <w:marTop w:val="0"/>
      <w:marBottom w:val="0"/>
      <w:divBdr>
        <w:top w:val="none" w:sz="0" w:space="0" w:color="auto"/>
        <w:left w:val="none" w:sz="0" w:space="0" w:color="auto"/>
        <w:bottom w:val="none" w:sz="0" w:space="0" w:color="auto"/>
        <w:right w:val="none" w:sz="0" w:space="0" w:color="auto"/>
      </w:divBdr>
    </w:div>
    <w:div w:id="1620255087">
      <w:bodyDiv w:val="1"/>
      <w:marLeft w:val="0"/>
      <w:marRight w:val="0"/>
      <w:marTop w:val="0"/>
      <w:marBottom w:val="0"/>
      <w:divBdr>
        <w:top w:val="none" w:sz="0" w:space="0" w:color="auto"/>
        <w:left w:val="none" w:sz="0" w:space="0" w:color="auto"/>
        <w:bottom w:val="none" w:sz="0" w:space="0" w:color="auto"/>
        <w:right w:val="none" w:sz="0" w:space="0" w:color="auto"/>
      </w:divBdr>
    </w:div>
    <w:div w:id="1673025420">
      <w:bodyDiv w:val="1"/>
      <w:marLeft w:val="0"/>
      <w:marRight w:val="0"/>
      <w:marTop w:val="0"/>
      <w:marBottom w:val="0"/>
      <w:divBdr>
        <w:top w:val="none" w:sz="0" w:space="0" w:color="auto"/>
        <w:left w:val="none" w:sz="0" w:space="0" w:color="auto"/>
        <w:bottom w:val="none" w:sz="0" w:space="0" w:color="auto"/>
        <w:right w:val="none" w:sz="0" w:space="0" w:color="auto"/>
      </w:divBdr>
    </w:div>
    <w:div w:id="19025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sdemocraticservices@oxfordsir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6833-422F-4287-8052-114A7D17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10620</Characters>
  <Application>Microsoft Office Word</Application>
  <DocSecurity>0</DocSecurity>
  <Lines>1062</Lines>
  <Paragraphs>161</Paragraphs>
  <ScaleCrop>false</ScaleCrop>
  <HeadingPairs>
    <vt:vector size="2" baseType="variant">
      <vt:variant>
        <vt:lpstr>Title</vt:lpstr>
      </vt:variant>
      <vt:variant>
        <vt:i4>1</vt:i4>
      </vt:variant>
    </vt:vector>
  </HeadingPairs>
  <TitlesOfParts>
    <vt:vector size="1" baseType="lpstr">
      <vt:lpstr>Minutes</vt:lpstr>
    </vt:vector>
  </TitlesOfParts>
  <Company>Modern.gov</Company>
  <LinksUpToDate>false</LinksUpToDate>
  <CharactersWithSpaces>12305</CharactersWithSpaces>
  <SharedDoc>false</SharedDoc>
  <HLinks>
    <vt:vector size="6" baseType="variant">
      <vt:variant>
        <vt:i4>3211282</vt:i4>
      </vt:variant>
      <vt:variant>
        <vt:i4>0</vt:i4>
      </vt:variant>
      <vt:variant>
        <vt:i4>0</vt:i4>
      </vt:variant>
      <vt:variant>
        <vt:i4>5</vt:i4>
      </vt:variant>
      <vt:variant>
        <vt:lpwstr>mailto:committeesdemocraticservices@oxfordsire.uk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Fiona Treveil</dc:creator>
  <cp:keywords/>
  <cp:lastModifiedBy>Radford, Maria - Oxfordshire County Council</cp:lastModifiedBy>
  <cp:revision>2</cp:revision>
  <cp:lastPrinted>2023-03-06T14:37:00Z</cp:lastPrinted>
  <dcterms:created xsi:type="dcterms:W3CDTF">2024-02-01T13:12:00Z</dcterms:created>
  <dcterms:modified xsi:type="dcterms:W3CDTF">2024-02-01T13:12:00Z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MeetingDateLegal">
    <vt:lpwstr>MeetingDateLegal</vt:lpwstr>
  </property>
  <property fmtid="{D5CDD505-2E9C-101B-9397-08002B2CF9AE}" pid="4" name="MeetingTime">
    <vt:lpwstr>MeetingTime</vt:lpwstr>
  </property>
  <property fmtid="{D5CDD505-2E9C-101B-9397-08002B2CF9AE}" pid="5" name="MeetingLocation">
    <vt:lpwstr>MeetingLocation</vt:lpwstr>
  </property>
  <property fmtid="{D5CDD505-2E9C-101B-9397-08002B2CF9AE}" pid="6" name="MeetingContact">
    <vt:lpwstr>MeetingContact</vt:lpwstr>
  </property>
  <property fmtid="{D5CDD505-2E9C-101B-9397-08002B2CF9AE}" pid="7" name="MeetingContact_2">
    <vt:lpwstr>MeetingContact_2</vt:lpwstr>
  </property>
  <property fmtid="{D5CDD505-2E9C-101B-9397-08002B2CF9AE}" pid="8" name="MeetingDate">
    <vt:lpwstr>MeetingDate</vt:lpwstr>
  </property>
  <property fmtid="{D5CDD505-2E9C-101B-9397-08002B2CF9AE}" pid="9" name="MeetingActualStartTime">
    <vt:lpwstr>MeetingActualStartTime</vt:lpwstr>
  </property>
  <property fmtid="{D5CDD505-2E9C-101B-9397-08002B2CF9AE}" pid="10" name="MeetingActualFinishTime">
    <vt:lpwstr>MeetingActualFinishTime</vt:lpwstr>
  </property>
  <property fmtid="{D5CDD505-2E9C-101B-9397-08002B2CF9AE}" pid="11" name="MembersPresentRolesSubsRows">
    <vt:lpwstr>MembersPresentRolesSubsRows</vt:lpwstr>
  </property>
  <property fmtid="{D5CDD505-2E9C-101B-9397-08002B2CF9AE}" pid="12" name="MemberAbsentRows">
    <vt:lpwstr>MemberAbsentRows</vt:lpwstr>
  </property>
  <property fmtid="{D5CDD505-2E9C-101B-9397-08002B2CF9AE}" pid="13" name="MembersInattendanceShortList">
    <vt:lpwstr>MembersInattendanceShortList</vt:lpwstr>
  </property>
  <property fmtid="{D5CDD505-2E9C-101B-9397-08002B2CF9AE}" pid="14" name="OfficersInattendanceShortTitlesList">
    <vt:lpwstr>OfficersInattendanceShortTitlesList</vt:lpwstr>
  </property>
  <property fmtid="{D5CDD505-2E9C-101B-9397-08002B2CF9AE}" pid="15" name="IsMergeNumberStyles">
    <vt:lpwstr>Yes</vt:lpwstr>
  </property>
  <property fmtid="{D5CDD505-2E9C-101B-9397-08002B2CF9AE}" pid="16" name="ChairPresentRolesList">
    <vt:lpwstr>ChairPresentRolesList</vt:lpwstr>
  </property>
  <property fmtid="{D5CDD505-2E9C-101B-9397-08002B2CF9AE}" pid="17" name="VicechPresentRolesList">
    <vt:lpwstr>VicechPresentRolesList</vt:lpwstr>
  </property>
</Properties>
</file>