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AB63" w14:textId="77777777" w:rsidR="00FD3A85" w:rsidRDefault="00B75885">
      <w:pPr>
        <w:rPr>
          <w:b/>
          <w:sz w:val="36"/>
          <w:szCs w:val="36"/>
        </w:rPr>
      </w:pPr>
      <w:r>
        <w:rPr>
          <w:noProof/>
          <w:lang w:eastAsia="en-GB"/>
        </w:rPr>
        <w:drawing>
          <wp:anchor distT="0" distB="0" distL="114300" distR="114300" simplePos="0" relativeHeight="251664384" behindDoc="1" locked="0" layoutInCell="1" allowOverlap="1" wp14:anchorId="70EBC142" wp14:editId="7A9F6D6E">
            <wp:simplePos x="0" y="0"/>
            <wp:positionH relativeFrom="column">
              <wp:posOffset>4093210</wp:posOffset>
            </wp:positionH>
            <wp:positionV relativeFrom="paragraph">
              <wp:posOffset>-171450</wp:posOffset>
            </wp:positionV>
            <wp:extent cx="2162175" cy="466725"/>
            <wp:effectExtent l="0" t="0" r="9525" b="9525"/>
            <wp:wrapThrough wrapText="bothSides">
              <wp:wrapPolygon edited="0">
                <wp:start x="0" y="0"/>
                <wp:lineTo x="0" y="21159"/>
                <wp:lineTo x="21505" y="21159"/>
                <wp:lineTo x="2150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0C">
        <w:rPr>
          <w:b/>
          <w:sz w:val="36"/>
          <w:szCs w:val="36"/>
        </w:rPr>
        <w:t xml:space="preserve">SEN Support </w:t>
      </w:r>
      <w:r>
        <w:rPr>
          <w:b/>
          <w:sz w:val="36"/>
          <w:szCs w:val="36"/>
        </w:rPr>
        <w:t xml:space="preserve">                                                     </w:t>
      </w:r>
    </w:p>
    <w:p w14:paraId="02E5BE19" w14:textId="77777777" w:rsidR="00E66F0C" w:rsidRDefault="00E66F0C">
      <w:pPr>
        <w:rPr>
          <w:b/>
          <w:sz w:val="36"/>
          <w:szCs w:val="36"/>
        </w:rPr>
      </w:pPr>
    </w:p>
    <w:p w14:paraId="42BA8359" w14:textId="77777777" w:rsidR="00E66F0C" w:rsidRDefault="00E66F0C">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0C1F271E" wp14:editId="42A9613B">
                <wp:simplePos x="0" y="0"/>
                <wp:positionH relativeFrom="column">
                  <wp:posOffset>761999</wp:posOffset>
                </wp:positionH>
                <wp:positionV relativeFrom="paragraph">
                  <wp:posOffset>188595</wp:posOffset>
                </wp:positionV>
                <wp:extent cx="2676525" cy="0"/>
                <wp:effectExtent l="0" t="0" r="952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6B22"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14.85pt" to="27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ugmwEAAJQDAAAOAAAAZHJzL2Uyb0RvYy54bWysU9uO0zAQfUfiHyy/06SVtqC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" strokecolor="#4579b8 [3044]"/>
            </w:pict>
          </mc:Fallback>
        </mc:AlternateContent>
      </w:r>
      <w:r>
        <w:rPr>
          <w:b/>
          <w:sz w:val="28"/>
          <w:szCs w:val="28"/>
        </w:rPr>
        <w:t>Plan for:</w:t>
      </w:r>
      <w:r w:rsidR="00CB0283">
        <w:rPr>
          <w:b/>
          <w:sz w:val="28"/>
          <w:szCs w:val="28"/>
        </w:rPr>
        <w:t xml:space="preserve"> </w:t>
      </w:r>
      <w:r w:rsidR="00114127">
        <w:rPr>
          <w:b/>
          <w:sz w:val="28"/>
          <w:szCs w:val="28"/>
        </w:rPr>
        <w:t xml:space="preserve"> Billy </w:t>
      </w:r>
    </w:p>
    <w:p w14:paraId="084DC501" w14:textId="77777777" w:rsidR="00E66F0C" w:rsidRPr="00A82CE5" w:rsidRDefault="00E66F0C">
      <w:pPr>
        <w:rPr>
          <w:b/>
          <w:sz w:val="16"/>
          <w:szCs w:val="16"/>
        </w:rPr>
      </w:pPr>
    </w:p>
    <w:p w14:paraId="2A8B6F69" w14:textId="272F7B4C" w:rsidR="00E66F0C" w:rsidRDefault="00E66F0C">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1DE3FC92" wp14:editId="7703E44E">
                <wp:simplePos x="0" y="0"/>
                <wp:positionH relativeFrom="column">
                  <wp:posOffset>1133475</wp:posOffset>
                </wp:positionH>
                <wp:positionV relativeFrom="paragraph">
                  <wp:posOffset>198755</wp:posOffset>
                </wp:positionV>
                <wp:extent cx="2305050" cy="9526"/>
                <wp:effectExtent l="0" t="0" r="1905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305050"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BC8610" id="Straight Connector 4" o:spid="_x0000_s1026" alt="&quot;&quot;"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5.65pt" to="270.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" strokecolor="#4579b8 [3044]"/>
            </w:pict>
          </mc:Fallback>
        </mc:AlternateContent>
      </w:r>
      <w:r>
        <w:rPr>
          <w:b/>
          <w:sz w:val="28"/>
          <w:szCs w:val="28"/>
        </w:rPr>
        <w:t>Date of birth:</w:t>
      </w:r>
      <w:r w:rsidR="00CB0283">
        <w:rPr>
          <w:b/>
          <w:sz w:val="28"/>
          <w:szCs w:val="28"/>
        </w:rPr>
        <w:t xml:space="preserve"> </w:t>
      </w:r>
    </w:p>
    <w:p w14:paraId="423DE3E3" w14:textId="77777777" w:rsidR="00E66F0C" w:rsidRPr="00A82CE5" w:rsidRDefault="00E66F0C">
      <w:pPr>
        <w:rPr>
          <w:b/>
          <w:sz w:val="16"/>
          <w:szCs w:val="16"/>
        </w:rPr>
      </w:pPr>
    </w:p>
    <w:p w14:paraId="5B5C6603" w14:textId="77777777" w:rsidR="00E66F0C" w:rsidRDefault="00E66F0C">
      <w:pPr>
        <w:rPr>
          <w:b/>
          <w:sz w:val="28"/>
          <w:szCs w:val="28"/>
        </w:rPr>
      </w:pPr>
      <w:r>
        <w:rPr>
          <w:b/>
          <w:sz w:val="28"/>
          <w:szCs w:val="28"/>
        </w:rPr>
        <w:t>Year group:</w:t>
      </w:r>
      <w:r w:rsidR="00CB0283">
        <w:rPr>
          <w:b/>
          <w:sz w:val="28"/>
          <w:szCs w:val="28"/>
        </w:rPr>
        <w:t xml:space="preserve"> </w:t>
      </w:r>
      <w:r w:rsidR="00114127">
        <w:rPr>
          <w:b/>
          <w:sz w:val="28"/>
          <w:szCs w:val="28"/>
        </w:rPr>
        <w:t xml:space="preserve"> Nursery </w:t>
      </w:r>
    </w:p>
    <w:p w14:paraId="02C2662C" w14:textId="77777777" w:rsidR="00E66F0C" w:rsidRDefault="00E66F0C">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6921F22E" wp14:editId="6B5A764D">
                <wp:simplePos x="0" y="0"/>
                <wp:positionH relativeFrom="column">
                  <wp:posOffset>1038224</wp:posOffset>
                </wp:positionH>
                <wp:positionV relativeFrom="paragraph">
                  <wp:posOffset>13970</wp:posOffset>
                </wp:positionV>
                <wp:extent cx="2447925" cy="0"/>
                <wp:effectExtent l="0" t="0" r="952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AFC88"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75pt,1.1pt" to="2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" strokecolor="#4579b8 [3044]"/>
            </w:pict>
          </mc:Fallback>
        </mc:AlternateContent>
      </w:r>
    </w:p>
    <w:p w14:paraId="76D65ABB" w14:textId="1E835849" w:rsidR="00E66F0C" w:rsidRDefault="005D4687">
      <w:pPr>
        <w:rPr>
          <w:b/>
          <w:sz w:val="28"/>
          <w:szCs w:val="28"/>
        </w:rPr>
      </w:pPr>
      <w:r>
        <w:rPr>
          <w:b/>
          <w:noProof/>
          <w:sz w:val="28"/>
          <w:szCs w:val="28"/>
          <w:lang w:eastAsia="en-GB"/>
        </w:rPr>
        <mc:AlternateContent>
          <mc:Choice Requires="wps">
            <w:drawing>
              <wp:anchor distT="0" distB="0" distL="114300" distR="114300" simplePos="0" relativeHeight="251662336" behindDoc="0" locked="0" layoutInCell="1" allowOverlap="1" wp14:anchorId="0A1D8C07" wp14:editId="08794C75">
                <wp:simplePos x="0" y="0"/>
                <wp:positionH relativeFrom="column">
                  <wp:posOffset>1476375</wp:posOffset>
                </wp:positionH>
                <wp:positionV relativeFrom="paragraph">
                  <wp:posOffset>219075</wp:posOffset>
                </wp:positionV>
                <wp:extent cx="196215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0903B" id="Straight Connector 6"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7.25pt" to="270.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" strokecolor="#4579b8 [3044]"/>
            </w:pict>
          </mc:Fallback>
        </mc:AlternateContent>
      </w:r>
      <w:r w:rsidR="00E66F0C">
        <w:rPr>
          <w:b/>
          <w:sz w:val="28"/>
          <w:szCs w:val="28"/>
        </w:rPr>
        <w:t xml:space="preserve">Name of Setting: </w:t>
      </w:r>
      <w:r w:rsidR="00CB0283">
        <w:rPr>
          <w:b/>
          <w:sz w:val="28"/>
          <w:szCs w:val="28"/>
        </w:rPr>
        <w:t xml:space="preserve">  </w:t>
      </w:r>
      <w:r w:rsidR="00BD085E">
        <w:rPr>
          <w:b/>
          <w:sz w:val="28"/>
          <w:szCs w:val="28"/>
        </w:rPr>
        <w:t>Pumpkin pre-school</w:t>
      </w:r>
    </w:p>
    <w:p w14:paraId="1863B358" w14:textId="77777777" w:rsidR="007605A8" w:rsidRDefault="007605A8">
      <w:pPr>
        <w:rPr>
          <w:b/>
          <w:sz w:val="16"/>
          <w:szCs w:val="16"/>
        </w:rPr>
      </w:pPr>
    </w:p>
    <w:p w14:paraId="43E407AB" w14:textId="77777777" w:rsidR="000B3634" w:rsidRDefault="000B3634">
      <w:pPr>
        <w:rPr>
          <w:b/>
          <w:sz w:val="16"/>
          <w:szCs w:val="16"/>
        </w:rPr>
      </w:pPr>
    </w:p>
    <w:p w14:paraId="1E06F6A7" w14:textId="437A758F" w:rsidR="000B3634" w:rsidRPr="000B3634" w:rsidRDefault="00D90AE3">
      <w:pPr>
        <w:rPr>
          <w:b/>
          <w:sz w:val="28"/>
          <w:szCs w:val="28"/>
        </w:rPr>
      </w:pPr>
      <w:r>
        <w:rPr>
          <w:b/>
          <w:sz w:val="28"/>
          <w:szCs w:val="28"/>
        </w:rPr>
        <w:t xml:space="preserve">Date </w:t>
      </w:r>
      <w:r w:rsidR="000B3634" w:rsidRPr="000B3634">
        <w:rPr>
          <w:b/>
          <w:sz w:val="28"/>
          <w:szCs w:val="28"/>
        </w:rPr>
        <w:t xml:space="preserve">of </w:t>
      </w:r>
      <w:r w:rsidR="00114127" w:rsidRPr="000B3634">
        <w:rPr>
          <w:b/>
          <w:sz w:val="28"/>
          <w:szCs w:val="28"/>
        </w:rPr>
        <w:t>Meeting:</w:t>
      </w:r>
      <w:r w:rsidR="000B3634" w:rsidRPr="000B3634">
        <w:rPr>
          <w:b/>
          <w:sz w:val="28"/>
          <w:szCs w:val="28"/>
        </w:rPr>
        <w:t xml:space="preserve"> </w:t>
      </w:r>
      <w:r w:rsidR="004A4DE5">
        <w:rPr>
          <w:b/>
          <w:sz w:val="28"/>
          <w:szCs w:val="28"/>
        </w:rPr>
        <w:t xml:space="preserve"> </w:t>
      </w:r>
    </w:p>
    <w:p w14:paraId="0C311BBE" w14:textId="77777777" w:rsidR="007605A8" w:rsidRPr="00E96A4E" w:rsidRDefault="007605A8">
      <w:pPr>
        <w:rPr>
          <w:b/>
          <w:sz w:val="20"/>
          <w:szCs w:val="20"/>
        </w:rPr>
      </w:pPr>
    </w:p>
    <w:tbl>
      <w:tblPr>
        <w:tblStyle w:val="TableGrid"/>
        <w:tblW w:w="0" w:type="auto"/>
        <w:tblLook w:val="04A0" w:firstRow="1" w:lastRow="0" w:firstColumn="1" w:lastColumn="0" w:noHBand="0" w:noVBand="1"/>
      </w:tblPr>
      <w:tblGrid>
        <w:gridCol w:w="9889"/>
      </w:tblGrid>
      <w:tr w:rsidR="007605A8" w14:paraId="5B597B45" w14:textId="77777777" w:rsidTr="00A82CE5">
        <w:tc>
          <w:tcPr>
            <w:tcW w:w="9889" w:type="dxa"/>
          </w:tcPr>
          <w:p w14:paraId="53020EE8" w14:textId="77777777" w:rsidR="00114127" w:rsidRDefault="00E96A4E" w:rsidP="00114127">
            <w:pPr>
              <w:rPr>
                <w:b/>
              </w:rPr>
            </w:pPr>
            <w:r>
              <w:rPr>
                <w:b/>
              </w:rPr>
              <w:t>Aspirations/hope of the child and family:</w:t>
            </w:r>
          </w:p>
          <w:p w14:paraId="1102ADAE" w14:textId="77777777" w:rsidR="00114127" w:rsidRDefault="00114127" w:rsidP="00114127">
            <w:pPr>
              <w:rPr>
                <w:b/>
              </w:rPr>
            </w:pPr>
          </w:p>
          <w:p w14:paraId="2ECDA60F" w14:textId="77777777" w:rsidR="00114127" w:rsidRPr="00114127" w:rsidRDefault="00114127" w:rsidP="00114127">
            <w:pPr>
              <w:rPr>
                <w:b/>
              </w:rPr>
            </w:pPr>
            <w:r w:rsidRPr="00114127">
              <w:t>I would like Billy to be happy and confident to go to new places.</w:t>
            </w:r>
          </w:p>
          <w:p w14:paraId="2268499E" w14:textId="77777777" w:rsidR="00114127" w:rsidRPr="00114127" w:rsidRDefault="00114127" w:rsidP="00114127">
            <w:pPr>
              <w:jc w:val="center"/>
            </w:pPr>
          </w:p>
          <w:p w14:paraId="15DD06C5" w14:textId="77777777" w:rsidR="00E96A4E" w:rsidRPr="00E96A4E" w:rsidRDefault="00E96A4E">
            <w:pPr>
              <w:rPr>
                <w:b/>
              </w:rPr>
            </w:pPr>
          </w:p>
        </w:tc>
      </w:tr>
    </w:tbl>
    <w:p w14:paraId="12DAFFC1" w14:textId="77777777" w:rsidR="007605A8" w:rsidRDefault="007605A8">
      <w:pPr>
        <w:rPr>
          <w:b/>
          <w:sz w:val="28"/>
          <w:szCs w:val="28"/>
        </w:rPr>
      </w:pPr>
    </w:p>
    <w:tbl>
      <w:tblPr>
        <w:tblStyle w:val="TableGrid"/>
        <w:tblW w:w="0" w:type="auto"/>
        <w:tblLook w:val="04A0" w:firstRow="1" w:lastRow="0" w:firstColumn="1" w:lastColumn="0" w:noHBand="0" w:noVBand="1"/>
      </w:tblPr>
      <w:tblGrid>
        <w:gridCol w:w="9889"/>
      </w:tblGrid>
      <w:tr w:rsidR="007605A8" w:rsidRPr="00E96A4E" w14:paraId="4F107673" w14:textId="77777777" w:rsidTr="003A2121">
        <w:trPr>
          <w:trHeight w:val="2626"/>
        </w:trPr>
        <w:tc>
          <w:tcPr>
            <w:tcW w:w="9889" w:type="dxa"/>
          </w:tcPr>
          <w:p w14:paraId="769241FD" w14:textId="77777777" w:rsidR="00E96A4E" w:rsidRPr="00E96A4E" w:rsidRDefault="00E96A4E">
            <w:pPr>
              <w:rPr>
                <w:b/>
                <w:sz w:val="16"/>
                <w:szCs w:val="16"/>
              </w:rPr>
            </w:pPr>
          </w:p>
          <w:p w14:paraId="63FA6D8F" w14:textId="76A0DA0F" w:rsidR="007605A8" w:rsidRDefault="00E96A4E">
            <w:pPr>
              <w:rPr>
                <w:b/>
              </w:rPr>
            </w:pPr>
            <w:r w:rsidRPr="00E96A4E">
              <w:rPr>
                <w:b/>
              </w:rPr>
              <w:t>What does</w:t>
            </w:r>
            <w:r w:rsidR="005758BE">
              <w:rPr>
                <w:b/>
              </w:rPr>
              <w:t xml:space="preserve"> </w:t>
            </w:r>
            <w:r w:rsidR="00114127">
              <w:rPr>
                <w:b/>
              </w:rPr>
              <w:t xml:space="preserve">Billy </w:t>
            </w:r>
            <w:r>
              <w:rPr>
                <w:b/>
              </w:rPr>
              <w:t>need to be able to</w:t>
            </w:r>
            <w:r w:rsidR="000F2AC4">
              <w:rPr>
                <w:b/>
              </w:rPr>
              <w:t xml:space="preserve"> do to</w:t>
            </w:r>
            <w:r>
              <w:rPr>
                <w:b/>
              </w:rPr>
              <w:t xml:space="preserve"> achieve</w:t>
            </w:r>
            <w:r w:rsidR="000F2AC4">
              <w:rPr>
                <w:b/>
              </w:rPr>
              <w:t xml:space="preserve"> </w:t>
            </w:r>
            <w:r>
              <w:rPr>
                <w:b/>
              </w:rPr>
              <w:t>this?</w:t>
            </w:r>
          </w:p>
          <w:p w14:paraId="194A0176" w14:textId="77777777" w:rsidR="00E96A4E" w:rsidRDefault="00E96A4E">
            <w:pPr>
              <w:rPr>
                <w:b/>
              </w:rPr>
            </w:pPr>
          </w:p>
          <w:p w14:paraId="4726BEAB" w14:textId="77777777" w:rsidR="00E96A4E" w:rsidRDefault="00114127" w:rsidP="00114127">
            <w:pPr>
              <w:pStyle w:val="ListParagraph"/>
              <w:numPr>
                <w:ilvl w:val="0"/>
                <w:numId w:val="3"/>
              </w:numPr>
            </w:pPr>
            <w:r w:rsidRPr="00114127">
              <w:t>Billy needs</w:t>
            </w:r>
            <w:r w:rsidR="00437AE0">
              <w:t xml:space="preserve"> to understand explanations about what is happening next. </w:t>
            </w:r>
          </w:p>
          <w:p w14:paraId="346D85CE" w14:textId="77777777" w:rsidR="004A4DE5" w:rsidRPr="00114127" w:rsidRDefault="004A4DE5" w:rsidP="00114127">
            <w:pPr>
              <w:pStyle w:val="ListParagraph"/>
              <w:numPr>
                <w:ilvl w:val="0"/>
                <w:numId w:val="3"/>
              </w:numPr>
            </w:pPr>
            <w:r>
              <w:t>Billy needs experience of how visual timetables work and how ‘Now and Next’ pictures work.</w:t>
            </w:r>
          </w:p>
          <w:p w14:paraId="68B307F3" w14:textId="77777777" w:rsidR="00114127" w:rsidRPr="00114127" w:rsidRDefault="00114127" w:rsidP="00114127">
            <w:pPr>
              <w:pStyle w:val="ListParagraph"/>
              <w:numPr>
                <w:ilvl w:val="0"/>
                <w:numId w:val="3"/>
              </w:numPr>
            </w:pPr>
            <w:r w:rsidRPr="00114127">
              <w:t xml:space="preserve">Billy needs to be able to let people know what he wants or how he feels. </w:t>
            </w:r>
          </w:p>
          <w:p w14:paraId="3744E67F" w14:textId="77777777" w:rsidR="004A4DE5" w:rsidRDefault="00114127" w:rsidP="00114127">
            <w:pPr>
              <w:pStyle w:val="ListParagraph"/>
              <w:numPr>
                <w:ilvl w:val="0"/>
                <w:numId w:val="3"/>
              </w:numPr>
            </w:pPr>
            <w:r w:rsidRPr="00114127">
              <w:t xml:space="preserve">Billy needs to </w:t>
            </w:r>
            <w:r w:rsidR="004A4DE5">
              <w:t>develop his confidence and self esteem</w:t>
            </w:r>
          </w:p>
          <w:p w14:paraId="694B5B38" w14:textId="77777777" w:rsidR="00114127" w:rsidRPr="00114127" w:rsidRDefault="00114127" w:rsidP="003A2121">
            <w:pPr>
              <w:pStyle w:val="ListParagraph"/>
            </w:pPr>
            <w:r w:rsidRPr="00114127">
              <w:t xml:space="preserve"> </w:t>
            </w:r>
          </w:p>
          <w:p w14:paraId="0AF75F52" w14:textId="77777777" w:rsidR="00E96A4E" w:rsidRPr="00E96A4E" w:rsidRDefault="00E96A4E">
            <w:pPr>
              <w:rPr>
                <w:b/>
              </w:rPr>
            </w:pPr>
          </w:p>
        </w:tc>
      </w:tr>
    </w:tbl>
    <w:p w14:paraId="459CF351" w14:textId="77777777" w:rsidR="00E96A4E" w:rsidRPr="00E96A4E" w:rsidRDefault="00E96A4E" w:rsidP="00E96A4E">
      <w:pPr>
        <w:rPr>
          <w:b/>
        </w:rPr>
      </w:pPr>
    </w:p>
    <w:tbl>
      <w:tblPr>
        <w:tblStyle w:val="TableGrid"/>
        <w:tblW w:w="0" w:type="auto"/>
        <w:tblLook w:val="04A0" w:firstRow="1" w:lastRow="0" w:firstColumn="1" w:lastColumn="0" w:noHBand="0" w:noVBand="1"/>
      </w:tblPr>
      <w:tblGrid>
        <w:gridCol w:w="9889"/>
      </w:tblGrid>
      <w:tr w:rsidR="00E96A4E" w:rsidRPr="00E96A4E" w14:paraId="0ADD11EF" w14:textId="77777777" w:rsidTr="00A82CE5">
        <w:tc>
          <w:tcPr>
            <w:tcW w:w="9889" w:type="dxa"/>
          </w:tcPr>
          <w:p w14:paraId="312F4697" w14:textId="77777777" w:rsidR="00E96A4E" w:rsidRPr="00E96A4E" w:rsidRDefault="00E96A4E" w:rsidP="006E6BA1">
            <w:pPr>
              <w:rPr>
                <w:b/>
                <w:sz w:val="16"/>
                <w:szCs w:val="16"/>
              </w:rPr>
            </w:pPr>
          </w:p>
          <w:p w14:paraId="7DB3D25D" w14:textId="594F15B2" w:rsidR="00E96A4E" w:rsidRDefault="00E96A4E" w:rsidP="006E6BA1">
            <w:pPr>
              <w:rPr>
                <w:b/>
              </w:rPr>
            </w:pPr>
            <w:r>
              <w:rPr>
                <w:b/>
              </w:rPr>
              <w:t>What can</w:t>
            </w:r>
            <w:r w:rsidR="005758BE">
              <w:rPr>
                <w:b/>
              </w:rPr>
              <w:t xml:space="preserve"> </w:t>
            </w:r>
            <w:r w:rsidR="00114127">
              <w:rPr>
                <w:b/>
              </w:rPr>
              <w:t>Billy</w:t>
            </w:r>
            <w:r w:rsidR="005758BE">
              <w:rPr>
                <w:b/>
              </w:rPr>
              <w:t xml:space="preserve"> </w:t>
            </w:r>
            <w:r>
              <w:rPr>
                <w:b/>
              </w:rPr>
              <w:t>do now?</w:t>
            </w:r>
          </w:p>
          <w:p w14:paraId="769A2CDF" w14:textId="77777777" w:rsidR="00114127" w:rsidRDefault="00114127" w:rsidP="00114127">
            <w:r>
              <w:t xml:space="preserve">Billy likes playing with – brio, playdough, outside on the climbing frame and slide, container play, books. </w:t>
            </w:r>
          </w:p>
          <w:p w14:paraId="13B86738" w14:textId="77777777" w:rsidR="00114127" w:rsidRPr="00114127" w:rsidRDefault="00114127" w:rsidP="00114127">
            <w:r>
              <w:t xml:space="preserve">Billy can mark make with </w:t>
            </w:r>
            <w:r w:rsidR="00EA237A">
              <w:t>crayons. He</w:t>
            </w:r>
            <w:r>
              <w:t xml:space="preserve"> likes helping adults</w:t>
            </w:r>
            <w:r w:rsidRPr="00114127">
              <w:rPr>
                <w:rFonts w:eastAsia="Times New Roman"/>
              </w:rPr>
              <w:t xml:space="preserve"> </w:t>
            </w:r>
            <w:proofErr w:type="gramStart"/>
            <w:r w:rsidR="00EA237A" w:rsidRPr="00114127">
              <w:rPr>
                <w:rFonts w:eastAsia="Times New Roman"/>
              </w:rPr>
              <w:t>e.g.</w:t>
            </w:r>
            <w:proofErr w:type="gramEnd"/>
            <w:r w:rsidRPr="00114127">
              <w:rPr>
                <w:rFonts w:eastAsia="Times New Roman"/>
              </w:rPr>
              <w:t xml:space="preserve"> putting things away, wiping over tables, getting the biscuits out. </w:t>
            </w:r>
          </w:p>
          <w:p w14:paraId="245C7ABB" w14:textId="77777777" w:rsidR="00E96A4E" w:rsidRPr="00E96A4E" w:rsidRDefault="00E96A4E" w:rsidP="006E6BA1">
            <w:pPr>
              <w:rPr>
                <w:b/>
              </w:rPr>
            </w:pPr>
          </w:p>
        </w:tc>
      </w:tr>
    </w:tbl>
    <w:p w14:paraId="5E05A190" w14:textId="77777777" w:rsidR="00E96A4E" w:rsidRPr="00E96A4E" w:rsidRDefault="00E96A4E" w:rsidP="00E96A4E">
      <w:pPr>
        <w:rPr>
          <w:b/>
        </w:rPr>
      </w:pPr>
    </w:p>
    <w:tbl>
      <w:tblPr>
        <w:tblStyle w:val="TableGrid"/>
        <w:tblW w:w="0" w:type="auto"/>
        <w:tblLook w:val="04A0" w:firstRow="1" w:lastRow="0" w:firstColumn="1" w:lastColumn="0" w:noHBand="0" w:noVBand="1"/>
      </w:tblPr>
      <w:tblGrid>
        <w:gridCol w:w="9889"/>
      </w:tblGrid>
      <w:tr w:rsidR="00E96A4E" w:rsidRPr="00E96A4E" w14:paraId="4AF2A32E" w14:textId="77777777" w:rsidTr="00A82CE5">
        <w:tc>
          <w:tcPr>
            <w:tcW w:w="9889" w:type="dxa"/>
          </w:tcPr>
          <w:p w14:paraId="191403CE" w14:textId="77777777" w:rsidR="00E96A4E" w:rsidRPr="00E96A4E" w:rsidRDefault="00E96A4E" w:rsidP="006E6BA1">
            <w:pPr>
              <w:rPr>
                <w:b/>
                <w:sz w:val="16"/>
                <w:szCs w:val="16"/>
              </w:rPr>
            </w:pPr>
          </w:p>
          <w:p w14:paraId="2FE2BE4B" w14:textId="271CA29C" w:rsidR="00E96A4E" w:rsidRDefault="00E96A4E" w:rsidP="006E6BA1">
            <w:pPr>
              <w:rPr>
                <w:b/>
              </w:rPr>
            </w:pPr>
            <w:r>
              <w:rPr>
                <w:b/>
              </w:rPr>
              <w:t xml:space="preserve">Does </w:t>
            </w:r>
            <w:r w:rsidR="00114127">
              <w:rPr>
                <w:b/>
              </w:rPr>
              <w:t xml:space="preserve">Billy </w:t>
            </w:r>
            <w:r w:rsidR="00CB0283">
              <w:rPr>
                <w:b/>
              </w:rPr>
              <w:t xml:space="preserve">have an ‘All about me’ </w:t>
            </w:r>
            <w:r w:rsidR="005758BE">
              <w:rPr>
                <w:b/>
              </w:rPr>
              <w:t xml:space="preserve">      </w:t>
            </w:r>
            <w:r w:rsidR="00CB0283">
              <w:rPr>
                <w:b/>
              </w:rPr>
              <w:t xml:space="preserve"> </w:t>
            </w:r>
            <w:r w:rsidR="00114127" w:rsidRPr="00F00771">
              <w:t xml:space="preserve">Yes </w:t>
            </w:r>
          </w:p>
          <w:p w14:paraId="28AB0F86" w14:textId="77777777" w:rsidR="00E96A4E" w:rsidRDefault="00E96A4E" w:rsidP="006E6BA1">
            <w:pPr>
              <w:rPr>
                <w:b/>
              </w:rPr>
            </w:pPr>
            <w:r>
              <w:rPr>
                <w:b/>
              </w:rPr>
              <w:t>If yes, when was it written?...................................................</w:t>
            </w:r>
          </w:p>
          <w:p w14:paraId="21316D3B" w14:textId="77777777" w:rsidR="005758BE" w:rsidRDefault="005758BE" w:rsidP="005758BE">
            <w:pPr>
              <w:rPr>
                <w:b/>
              </w:rPr>
            </w:pPr>
            <w:r w:rsidRPr="005758BE">
              <w:t>Billy has an All About Me which was written by Busy Bees when he first started there. Busy Bees are in the process of updating this and making it more detailed.</w:t>
            </w:r>
          </w:p>
          <w:p w14:paraId="57C8BC74" w14:textId="77777777" w:rsidR="00E96A4E" w:rsidRPr="00E96A4E" w:rsidRDefault="00E96A4E" w:rsidP="006E6BA1">
            <w:pPr>
              <w:rPr>
                <w:b/>
              </w:rPr>
            </w:pPr>
          </w:p>
        </w:tc>
      </w:tr>
    </w:tbl>
    <w:p w14:paraId="596AEAE9" w14:textId="77777777" w:rsidR="00E96A4E" w:rsidRPr="00E96A4E" w:rsidRDefault="00E96A4E" w:rsidP="00E96A4E">
      <w:pPr>
        <w:rPr>
          <w:b/>
        </w:rPr>
      </w:pPr>
    </w:p>
    <w:tbl>
      <w:tblPr>
        <w:tblStyle w:val="TableGrid"/>
        <w:tblW w:w="0" w:type="auto"/>
        <w:tblLook w:val="04A0" w:firstRow="1" w:lastRow="0" w:firstColumn="1" w:lastColumn="0" w:noHBand="0" w:noVBand="1"/>
      </w:tblPr>
      <w:tblGrid>
        <w:gridCol w:w="9889"/>
      </w:tblGrid>
      <w:tr w:rsidR="00E96A4E" w:rsidRPr="00E96A4E" w14:paraId="2C5DEB49" w14:textId="77777777" w:rsidTr="00A82CE5">
        <w:tc>
          <w:tcPr>
            <w:tcW w:w="9889" w:type="dxa"/>
          </w:tcPr>
          <w:p w14:paraId="75C2C641" w14:textId="77777777" w:rsidR="00E96A4E" w:rsidRDefault="00437AE0" w:rsidP="006E6BA1">
            <w:pPr>
              <w:rPr>
                <w:b/>
              </w:rPr>
            </w:pPr>
            <w:r>
              <w:rPr>
                <w:b/>
              </w:rPr>
              <w:t>Who i</w:t>
            </w:r>
            <w:r w:rsidR="00E96A4E">
              <w:rPr>
                <w:b/>
              </w:rPr>
              <w:t>s involved/Team Around the Child?</w:t>
            </w:r>
          </w:p>
          <w:p w14:paraId="6630FBAC" w14:textId="77777777" w:rsidR="005758BE" w:rsidRPr="005758BE" w:rsidRDefault="005758BE" w:rsidP="005758BE">
            <w:pPr>
              <w:rPr>
                <w:bCs/>
              </w:rPr>
            </w:pPr>
            <w:r w:rsidRPr="005758BE">
              <w:rPr>
                <w:bCs/>
              </w:rPr>
              <w:t>Busy Bees</w:t>
            </w:r>
          </w:p>
          <w:p w14:paraId="0033EFC6" w14:textId="77777777" w:rsidR="005758BE" w:rsidRPr="005758BE" w:rsidRDefault="005758BE" w:rsidP="005758BE">
            <w:pPr>
              <w:rPr>
                <w:bCs/>
              </w:rPr>
            </w:pPr>
            <w:r w:rsidRPr="005758BE">
              <w:rPr>
                <w:bCs/>
              </w:rPr>
              <w:t>Parents</w:t>
            </w:r>
          </w:p>
          <w:p w14:paraId="63821CD3" w14:textId="77777777" w:rsidR="005758BE" w:rsidRPr="00880247" w:rsidRDefault="005758BE" w:rsidP="005758BE">
            <w:pPr>
              <w:rPr>
                <w:bCs/>
              </w:rPr>
            </w:pPr>
            <w:r w:rsidRPr="005758BE">
              <w:rPr>
                <w:bCs/>
              </w:rPr>
              <w:t>Health Visitor</w:t>
            </w:r>
          </w:p>
          <w:p w14:paraId="1198B6B4" w14:textId="77777777" w:rsidR="005758BE" w:rsidRPr="00F00771" w:rsidRDefault="005758BE" w:rsidP="005758BE">
            <w:r w:rsidRPr="00F00771">
              <w:t>Speech therapy</w:t>
            </w:r>
          </w:p>
          <w:p w14:paraId="4C3CB51B" w14:textId="08B7D9E9" w:rsidR="005758BE" w:rsidRPr="00E96A4E" w:rsidRDefault="005758BE" w:rsidP="005758BE">
            <w:pPr>
              <w:rPr>
                <w:b/>
              </w:rPr>
            </w:pPr>
            <w:r w:rsidRPr="005758BE">
              <w:t>Early Years SEN Team</w:t>
            </w:r>
            <w:r w:rsidRPr="00F00771">
              <w:t xml:space="preserve"> </w:t>
            </w:r>
          </w:p>
          <w:p w14:paraId="4FFCB2A3" w14:textId="7EED5CA2" w:rsidR="00A82CE5" w:rsidRPr="00E96A4E" w:rsidRDefault="00A82CE5" w:rsidP="006E6BA1">
            <w:pPr>
              <w:rPr>
                <w:b/>
              </w:rPr>
            </w:pPr>
          </w:p>
        </w:tc>
      </w:tr>
    </w:tbl>
    <w:p w14:paraId="2A1821B8" w14:textId="75284059" w:rsidR="00E96A4E" w:rsidRPr="00B75885" w:rsidRDefault="00B75885" w:rsidP="00E96A4E">
      <w:pPr>
        <w:rPr>
          <w:sz w:val="16"/>
          <w:szCs w:val="16"/>
        </w:rPr>
      </w:pPr>
      <w:r>
        <w:rPr>
          <w:sz w:val="16"/>
          <w:szCs w:val="16"/>
        </w:rPr>
        <w:t xml:space="preserve">                                                                                                                                                                                                           </w:t>
      </w:r>
      <w:r w:rsidR="005758BE">
        <w:rPr>
          <w:sz w:val="16"/>
          <w:szCs w:val="16"/>
        </w:rPr>
        <w:t>Sept 2023</w:t>
      </w:r>
    </w:p>
    <w:p w14:paraId="04535E1F" w14:textId="77777777" w:rsidR="00DA70B7" w:rsidRDefault="00DA70B7">
      <w:pPr>
        <w:rPr>
          <w:b/>
          <w:sz w:val="28"/>
          <w:szCs w:val="28"/>
        </w:rPr>
        <w:sectPr w:rsidR="00DA70B7" w:rsidSect="00A82CE5">
          <w:pgSz w:w="11906" w:h="16838"/>
          <w:pgMar w:top="720" w:right="720" w:bottom="720" w:left="720" w:header="708" w:footer="708" w:gutter="0"/>
          <w:cols w:space="708"/>
          <w:docGrid w:linePitch="360"/>
        </w:sectPr>
      </w:pPr>
    </w:p>
    <w:p w14:paraId="4FED206E" w14:textId="7DEB704B" w:rsidR="00BF37DE" w:rsidRDefault="00BF37DE" w:rsidP="00BF37DE">
      <w:pPr>
        <w:jc w:val="both"/>
        <w:rPr>
          <w:b/>
          <w:sz w:val="28"/>
          <w:szCs w:val="28"/>
        </w:rPr>
      </w:pPr>
      <w:r>
        <w:rPr>
          <w:noProof/>
          <w:lang w:eastAsia="en-GB"/>
        </w:rPr>
        <w:lastRenderedPageBreak/>
        <w:drawing>
          <wp:anchor distT="0" distB="0" distL="114300" distR="114300" simplePos="0" relativeHeight="251666432" behindDoc="1" locked="0" layoutInCell="1" allowOverlap="1" wp14:anchorId="731405C6" wp14:editId="51360E6B">
            <wp:simplePos x="0" y="0"/>
            <wp:positionH relativeFrom="column">
              <wp:posOffset>7781925</wp:posOffset>
            </wp:positionH>
            <wp:positionV relativeFrom="paragraph">
              <wp:posOffset>9525</wp:posOffset>
            </wp:positionV>
            <wp:extent cx="2162175" cy="466725"/>
            <wp:effectExtent l="0" t="0" r="9525" b="9525"/>
            <wp:wrapThrough wrapText="bothSides">
              <wp:wrapPolygon edited="0">
                <wp:start x="0" y="0"/>
                <wp:lineTo x="0" y="21159"/>
                <wp:lineTo x="21505" y="21159"/>
                <wp:lineTo x="21505" y="0"/>
                <wp:lineTo x="0"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C37AE" w14:textId="1F30D82B" w:rsidR="00BF37DE" w:rsidRDefault="00BF37DE">
      <w:pPr>
        <w:rPr>
          <w:b/>
          <w:sz w:val="28"/>
          <w:szCs w:val="28"/>
        </w:rPr>
      </w:pPr>
    </w:p>
    <w:p w14:paraId="22222C13" w14:textId="4F8C87D9" w:rsidR="00BF37DE" w:rsidRPr="00585466" w:rsidRDefault="00BF37DE" w:rsidP="00BF37DE">
      <w:pPr>
        <w:rPr>
          <w:b/>
          <w:sz w:val="32"/>
          <w:szCs w:val="32"/>
        </w:rPr>
      </w:pPr>
      <w:r>
        <w:rPr>
          <w:b/>
          <w:sz w:val="32"/>
          <w:szCs w:val="32"/>
        </w:rPr>
        <w:t xml:space="preserve">Child’s name: </w:t>
      </w:r>
      <w:r>
        <w:rPr>
          <w:sz w:val="32"/>
          <w:szCs w:val="32"/>
        </w:rPr>
        <w:t xml:space="preserve"> Billy                </w:t>
      </w:r>
      <w:r>
        <w:rPr>
          <w:b/>
          <w:sz w:val="32"/>
          <w:szCs w:val="32"/>
        </w:rPr>
        <w:t xml:space="preserve">DOB:  </w:t>
      </w:r>
      <w:r>
        <w:rPr>
          <w:b/>
          <w:sz w:val="32"/>
          <w:szCs w:val="32"/>
        </w:rPr>
        <w:tab/>
      </w:r>
      <w:proofErr w:type="gramStart"/>
      <w:r>
        <w:rPr>
          <w:b/>
          <w:sz w:val="32"/>
          <w:szCs w:val="32"/>
        </w:rPr>
        <w:tab/>
        <w:t xml:space="preserve">  </w:t>
      </w:r>
      <w:r>
        <w:rPr>
          <w:b/>
          <w:sz w:val="32"/>
          <w:szCs w:val="32"/>
        </w:rPr>
        <w:tab/>
      </w:r>
      <w:proofErr w:type="gramEnd"/>
      <w:r>
        <w:rPr>
          <w:b/>
          <w:sz w:val="32"/>
          <w:szCs w:val="32"/>
        </w:rPr>
        <w:t xml:space="preserve">Date:  </w:t>
      </w:r>
    </w:p>
    <w:p w14:paraId="14018B3A" w14:textId="77777777" w:rsidR="00BF37DE" w:rsidRDefault="00BF37DE" w:rsidP="00BF37DE">
      <w:pPr>
        <w:tabs>
          <w:tab w:val="left" w:pos="14580"/>
        </w:tabs>
        <w:rPr>
          <w:sz w:val="16"/>
          <w:szCs w:val="16"/>
        </w:rPr>
      </w:pPr>
    </w:p>
    <w:tbl>
      <w:tblPr>
        <w:tblStyle w:val="TableGrid"/>
        <w:tblpPr w:leftFromText="180" w:rightFromText="180" w:horzAnchor="margin" w:tblpY="1335"/>
        <w:tblW w:w="15730" w:type="dxa"/>
        <w:tblLook w:val="04A0" w:firstRow="1" w:lastRow="0" w:firstColumn="1" w:lastColumn="0" w:noHBand="0" w:noVBand="1"/>
      </w:tblPr>
      <w:tblGrid>
        <w:gridCol w:w="4243"/>
        <w:gridCol w:w="4489"/>
        <w:gridCol w:w="3051"/>
        <w:gridCol w:w="3947"/>
      </w:tblGrid>
      <w:tr w:rsidR="00BF37DE" w14:paraId="23454C30" w14:textId="77777777" w:rsidTr="00BF37DE">
        <w:tc>
          <w:tcPr>
            <w:tcW w:w="4243" w:type="dxa"/>
          </w:tcPr>
          <w:p w14:paraId="511A47F9" w14:textId="77777777" w:rsidR="00BF37DE" w:rsidRPr="00504E43" w:rsidRDefault="00BF37DE" w:rsidP="004E5DF7">
            <w:pPr>
              <w:jc w:val="center"/>
            </w:pPr>
            <w:r w:rsidRPr="009A54EC">
              <w:rPr>
                <w:b/>
                <w:sz w:val="28"/>
                <w:szCs w:val="28"/>
              </w:rPr>
              <w:t xml:space="preserve">Outcomes/Next Steps to </w:t>
            </w:r>
            <w:r>
              <w:rPr>
                <w:b/>
                <w:sz w:val="32"/>
                <w:szCs w:val="32"/>
                <w:u w:val="single"/>
              </w:rPr>
              <w:t xml:space="preserve"> </w:t>
            </w:r>
          </w:p>
          <w:p w14:paraId="7847F225" w14:textId="77777777" w:rsidR="00BF37DE" w:rsidRDefault="00BF37DE" w:rsidP="004E5DF7">
            <w:pPr>
              <w:rPr>
                <w:b/>
                <w:sz w:val="28"/>
                <w:szCs w:val="28"/>
              </w:rPr>
            </w:pPr>
            <w:r w:rsidRPr="009A54EC">
              <w:rPr>
                <w:b/>
                <w:sz w:val="28"/>
                <w:szCs w:val="28"/>
              </w:rPr>
              <w:t>aim for by the next review</w:t>
            </w:r>
          </w:p>
          <w:p w14:paraId="7B217BB6" w14:textId="77777777" w:rsidR="00BF37DE" w:rsidRPr="009A54EC" w:rsidRDefault="00BF37DE" w:rsidP="004E5DF7">
            <w:pPr>
              <w:rPr>
                <w:b/>
                <w:sz w:val="28"/>
                <w:szCs w:val="28"/>
              </w:rPr>
            </w:pPr>
          </w:p>
        </w:tc>
        <w:tc>
          <w:tcPr>
            <w:tcW w:w="4489" w:type="dxa"/>
          </w:tcPr>
          <w:p w14:paraId="4E93E223" w14:textId="77777777" w:rsidR="00BF37DE" w:rsidRPr="009A54EC" w:rsidRDefault="00BF37DE" w:rsidP="004E5DF7">
            <w:pPr>
              <w:rPr>
                <w:b/>
                <w:sz w:val="28"/>
                <w:szCs w:val="28"/>
              </w:rPr>
            </w:pPr>
            <w:r w:rsidRPr="009A54EC">
              <w:rPr>
                <w:b/>
                <w:sz w:val="28"/>
                <w:szCs w:val="28"/>
              </w:rPr>
              <w:t>Strategies and resources to support this</w:t>
            </w:r>
            <w:r>
              <w:rPr>
                <w:b/>
                <w:sz w:val="28"/>
                <w:szCs w:val="28"/>
              </w:rPr>
              <w:t xml:space="preserve"> in the </w:t>
            </w:r>
            <w:proofErr w:type="gramStart"/>
            <w:r>
              <w:rPr>
                <w:b/>
                <w:sz w:val="28"/>
                <w:szCs w:val="28"/>
              </w:rPr>
              <w:t>Setting</w:t>
            </w:r>
            <w:proofErr w:type="gramEnd"/>
            <w:r>
              <w:rPr>
                <w:b/>
                <w:sz w:val="28"/>
                <w:szCs w:val="28"/>
              </w:rPr>
              <w:t xml:space="preserve"> and at home.</w:t>
            </w:r>
          </w:p>
        </w:tc>
        <w:tc>
          <w:tcPr>
            <w:tcW w:w="3051" w:type="dxa"/>
          </w:tcPr>
          <w:p w14:paraId="1A573DA5" w14:textId="77777777" w:rsidR="00BF37DE" w:rsidRPr="009A54EC" w:rsidRDefault="00BF37DE" w:rsidP="004E5DF7">
            <w:pPr>
              <w:rPr>
                <w:b/>
                <w:sz w:val="28"/>
                <w:szCs w:val="28"/>
              </w:rPr>
            </w:pPr>
            <w:r w:rsidRPr="009A54EC">
              <w:rPr>
                <w:b/>
                <w:sz w:val="28"/>
                <w:szCs w:val="28"/>
              </w:rPr>
              <w:t>Who will do it and how often?</w:t>
            </w:r>
          </w:p>
        </w:tc>
        <w:tc>
          <w:tcPr>
            <w:tcW w:w="3947" w:type="dxa"/>
          </w:tcPr>
          <w:p w14:paraId="1FE4B01F" w14:textId="77777777" w:rsidR="00BF37DE" w:rsidRPr="009A54EC" w:rsidRDefault="00BF37DE" w:rsidP="004E5DF7">
            <w:pPr>
              <w:rPr>
                <w:b/>
                <w:sz w:val="28"/>
                <w:szCs w:val="28"/>
              </w:rPr>
            </w:pPr>
            <w:r w:rsidRPr="009A54EC">
              <w:rPr>
                <w:b/>
                <w:sz w:val="28"/>
                <w:szCs w:val="28"/>
              </w:rPr>
              <w:t>Monitoring/progress</w:t>
            </w:r>
          </w:p>
        </w:tc>
      </w:tr>
      <w:tr w:rsidR="00BF37DE" w14:paraId="1888AF43" w14:textId="77777777" w:rsidTr="00BF37DE">
        <w:trPr>
          <w:trHeight w:val="348"/>
        </w:trPr>
        <w:tc>
          <w:tcPr>
            <w:tcW w:w="4243" w:type="dxa"/>
          </w:tcPr>
          <w:p w14:paraId="34888662" w14:textId="7933188A" w:rsidR="00BF37DE" w:rsidRDefault="00BF37DE" w:rsidP="004E5DF7">
            <w:r>
              <w:t>Billy</w:t>
            </w:r>
            <w:r w:rsidR="005758BE">
              <w:t xml:space="preserve"> </w:t>
            </w:r>
            <w:r>
              <w:t>will</w:t>
            </w:r>
            <w:r w:rsidR="005758BE">
              <w:t>…….</w:t>
            </w:r>
          </w:p>
          <w:p w14:paraId="7498393C" w14:textId="77777777" w:rsidR="00BF37DE" w:rsidRDefault="00BF37DE" w:rsidP="004E5DF7"/>
          <w:p w14:paraId="0ED8B89F" w14:textId="77777777" w:rsidR="00BF37DE" w:rsidRDefault="00BF37DE" w:rsidP="004E5DF7">
            <w:r>
              <w:t xml:space="preserve">Be able to look </w:t>
            </w:r>
            <w:proofErr w:type="gramStart"/>
            <w:r>
              <w:t>at  and</w:t>
            </w:r>
            <w:proofErr w:type="gramEnd"/>
            <w:r>
              <w:t xml:space="preserve"> respond to Now and Next pictures for :</w:t>
            </w:r>
          </w:p>
          <w:p w14:paraId="2B2F6F20" w14:textId="77777777" w:rsidR="00BF37DE" w:rsidRDefault="00BF37DE" w:rsidP="004E5DF7"/>
          <w:p w14:paraId="55C6DD6A" w14:textId="77777777" w:rsidR="00BF37DE" w:rsidRDefault="00BF37DE" w:rsidP="00BF37DE">
            <w:pPr>
              <w:pStyle w:val="ListParagraph"/>
              <w:numPr>
                <w:ilvl w:val="0"/>
                <w:numId w:val="4"/>
              </w:numPr>
            </w:pPr>
            <w:r>
              <w:t>Snack time</w:t>
            </w:r>
          </w:p>
          <w:p w14:paraId="49290D97" w14:textId="77777777" w:rsidR="00BF37DE" w:rsidRDefault="00BF37DE" w:rsidP="00BF37DE">
            <w:pPr>
              <w:pStyle w:val="ListParagraph"/>
              <w:numPr>
                <w:ilvl w:val="0"/>
                <w:numId w:val="4"/>
              </w:numPr>
            </w:pPr>
            <w:r>
              <w:t xml:space="preserve">Putting on wellington boots. </w:t>
            </w:r>
          </w:p>
          <w:p w14:paraId="46FB2AC7" w14:textId="77777777" w:rsidR="00BF37DE" w:rsidRDefault="00BF37DE" w:rsidP="00BF37DE">
            <w:pPr>
              <w:pStyle w:val="ListParagraph"/>
              <w:numPr>
                <w:ilvl w:val="0"/>
                <w:numId w:val="4"/>
              </w:numPr>
            </w:pPr>
            <w:r>
              <w:t>Tidy up time</w:t>
            </w:r>
          </w:p>
          <w:p w14:paraId="2CA4F4BA" w14:textId="77777777" w:rsidR="00BF37DE" w:rsidRDefault="00BF37DE" w:rsidP="004E5DF7"/>
          <w:p w14:paraId="4F4D54A4" w14:textId="77777777" w:rsidR="00BF37DE" w:rsidRDefault="00BF37DE" w:rsidP="004E5DF7">
            <w:r>
              <w:t xml:space="preserve">During each session. </w:t>
            </w:r>
          </w:p>
          <w:p w14:paraId="64B505F2" w14:textId="77777777" w:rsidR="00BF37DE" w:rsidRDefault="00BF37DE" w:rsidP="004E5DF7"/>
        </w:tc>
        <w:tc>
          <w:tcPr>
            <w:tcW w:w="4489" w:type="dxa"/>
          </w:tcPr>
          <w:p w14:paraId="0FB2041C" w14:textId="77777777" w:rsidR="00BF37DE" w:rsidRDefault="00BF37DE" w:rsidP="00BF37DE">
            <w:pPr>
              <w:pStyle w:val="ListParagraph"/>
              <w:numPr>
                <w:ilvl w:val="0"/>
                <w:numId w:val="4"/>
              </w:numPr>
            </w:pPr>
            <w:r>
              <w:t xml:space="preserve">Use a Now and Next board </w:t>
            </w:r>
          </w:p>
          <w:p w14:paraId="3B546EEE" w14:textId="77777777" w:rsidR="00BF37DE" w:rsidRDefault="00BF37DE" w:rsidP="004E5DF7"/>
          <w:p w14:paraId="31306240" w14:textId="77777777" w:rsidR="00BF37DE" w:rsidRPr="002C7C18" w:rsidRDefault="00BF37DE" w:rsidP="004E5DF7">
            <w:pPr>
              <w:rPr>
                <w:rFonts w:eastAsia="Times New Roman"/>
                <w:color w:val="222222"/>
                <w:lang w:eastAsia="en-GB"/>
              </w:rPr>
            </w:pPr>
            <w:r>
              <w:t xml:space="preserve">Now   </w:t>
            </w:r>
            <w:r>
              <w:rPr>
                <w:noProof/>
                <w:color w:val="0000FF"/>
                <w:lang w:eastAsia="en-GB"/>
              </w:rPr>
              <w:drawing>
                <wp:inline distT="0" distB="0" distL="0" distR="0" wp14:anchorId="327A08DE" wp14:editId="7D1FC497">
                  <wp:extent cx="556456" cy="371475"/>
                  <wp:effectExtent l="0" t="0" r="0" b="0"/>
                  <wp:docPr id="10" name="irc_mi">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a:hlinkClick r:id="rId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406" cy="374112"/>
                          </a:xfrm>
                          <a:prstGeom prst="rect">
                            <a:avLst/>
                          </a:prstGeom>
                          <a:noFill/>
                          <a:ln>
                            <a:noFill/>
                          </a:ln>
                        </pic:spPr>
                      </pic:pic>
                    </a:graphicData>
                  </a:graphic>
                </wp:inline>
              </w:drawing>
            </w:r>
            <w:r>
              <w:t xml:space="preserve">      Next    </w:t>
            </w:r>
            <w:r>
              <w:rPr>
                <w:noProof/>
                <w:color w:val="0000FF"/>
                <w:lang w:eastAsia="en-GB"/>
              </w:rPr>
              <w:drawing>
                <wp:inline distT="0" distB="0" distL="0" distR="0" wp14:anchorId="020A5DBF" wp14:editId="1478E4ED">
                  <wp:extent cx="542925" cy="377333"/>
                  <wp:effectExtent l="0" t="0" r="0" b="3810"/>
                  <wp:docPr id="11" name="irc_mi" descr="picture of  fruit for snack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picture of  fruit for snack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75" cy="380913"/>
                          </a:xfrm>
                          <a:prstGeom prst="rect">
                            <a:avLst/>
                          </a:prstGeom>
                          <a:noFill/>
                          <a:ln>
                            <a:noFill/>
                          </a:ln>
                        </pic:spPr>
                      </pic:pic>
                    </a:graphicData>
                  </a:graphic>
                </wp:inline>
              </w:drawing>
            </w:r>
          </w:p>
          <w:p w14:paraId="2835F729" w14:textId="77777777" w:rsidR="00BF37DE" w:rsidRDefault="00BF37DE" w:rsidP="004E5DF7"/>
          <w:p w14:paraId="3957A56E" w14:textId="77777777" w:rsidR="00BF37DE" w:rsidRDefault="00BF37DE" w:rsidP="004E5DF7"/>
          <w:p w14:paraId="72723603" w14:textId="77777777" w:rsidR="00BF37DE" w:rsidRDefault="00BF37DE" w:rsidP="00BF37DE">
            <w:pPr>
              <w:pStyle w:val="ListParagraph"/>
              <w:numPr>
                <w:ilvl w:val="0"/>
                <w:numId w:val="5"/>
              </w:numPr>
            </w:pPr>
            <w:r>
              <w:t xml:space="preserve">Show Billy the picture of what he is playing with and say now playdough- next snack. </w:t>
            </w:r>
          </w:p>
          <w:p w14:paraId="228F151E" w14:textId="77777777" w:rsidR="00BF37DE" w:rsidRPr="005C169E" w:rsidRDefault="00BF37DE" w:rsidP="00BF37DE">
            <w:pPr>
              <w:pStyle w:val="ListParagraph"/>
              <w:numPr>
                <w:ilvl w:val="0"/>
                <w:numId w:val="5"/>
              </w:numPr>
            </w:pPr>
            <w:r>
              <w:t xml:space="preserve">Give him plenty of time and repeat using the board. </w:t>
            </w:r>
          </w:p>
        </w:tc>
        <w:tc>
          <w:tcPr>
            <w:tcW w:w="3051" w:type="dxa"/>
          </w:tcPr>
          <w:p w14:paraId="6629D578" w14:textId="77777777" w:rsidR="00BF37DE" w:rsidRDefault="00BF37DE" w:rsidP="00BF37DE">
            <w:pPr>
              <w:pStyle w:val="ListParagraph"/>
              <w:numPr>
                <w:ilvl w:val="0"/>
                <w:numId w:val="5"/>
              </w:numPr>
            </w:pPr>
            <w:r>
              <w:t xml:space="preserve">Nursery -1-1 support person will use the Now and Next board at specific </w:t>
            </w:r>
            <w:proofErr w:type="gramStart"/>
            <w:r>
              <w:t>times</w:t>
            </w:r>
            <w:proofErr w:type="gramEnd"/>
            <w:r>
              <w:t xml:space="preserve"> but all staff should be aware of it and be able to use it. </w:t>
            </w:r>
          </w:p>
          <w:p w14:paraId="6DEF57EC" w14:textId="77777777" w:rsidR="00BF37DE" w:rsidRDefault="00BF37DE" w:rsidP="00BF37DE">
            <w:pPr>
              <w:pStyle w:val="ListParagraph"/>
              <w:numPr>
                <w:ilvl w:val="0"/>
                <w:numId w:val="5"/>
              </w:numPr>
            </w:pPr>
            <w:r>
              <w:t xml:space="preserve">Parents </w:t>
            </w:r>
          </w:p>
          <w:p w14:paraId="120CF831" w14:textId="77777777" w:rsidR="00BF37DE" w:rsidRDefault="00BF37DE" w:rsidP="004E5DF7">
            <w:pPr>
              <w:pStyle w:val="ListParagraph"/>
              <w:ind w:left="480"/>
            </w:pPr>
          </w:p>
        </w:tc>
        <w:tc>
          <w:tcPr>
            <w:tcW w:w="3947" w:type="dxa"/>
          </w:tcPr>
          <w:p w14:paraId="169A223B" w14:textId="77777777" w:rsidR="00BF37DE" w:rsidRDefault="00BF37DE" w:rsidP="004E5DF7">
            <w:r>
              <w:t xml:space="preserve">Post it observations – daily </w:t>
            </w:r>
          </w:p>
          <w:p w14:paraId="321FEE47" w14:textId="77777777" w:rsidR="00BF37DE" w:rsidRDefault="00BF37DE" w:rsidP="004E5DF7"/>
          <w:p w14:paraId="0E04E027" w14:textId="77777777" w:rsidR="00BF37DE" w:rsidRDefault="00BF37DE" w:rsidP="004E5DF7">
            <w:r>
              <w:t>One long observation – monthly</w:t>
            </w:r>
          </w:p>
          <w:p w14:paraId="6C180125" w14:textId="77777777" w:rsidR="00BF37DE" w:rsidRDefault="00BF37DE" w:rsidP="004E5DF7"/>
          <w:p w14:paraId="6FF0E57E" w14:textId="77777777" w:rsidR="00BF37DE" w:rsidRDefault="00BF37DE" w:rsidP="004E5DF7">
            <w:r>
              <w:t>Update SEN Support plan</w:t>
            </w:r>
          </w:p>
          <w:p w14:paraId="07A11920" w14:textId="77777777" w:rsidR="00BF37DE" w:rsidRDefault="00BF37DE" w:rsidP="004E5DF7"/>
          <w:p w14:paraId="4A4D87F6" w14:textId="77777777" w:rsidR="00BF37DE" w:rsidRDefault="00BF37DE" w:rsidP="004E5DF7"/>
          <w:p w14:paraId="1B65D012" w14:textId="77777777" w:rsidR="00BF37DE" w:rsidRDefault="00BF37DE" w:rsidP="004E5DF7"/>
          <w:p w14:paraId="2BEC0501" w14:textId="77777777" w:rsidR="00BF37DE" w:rsidRDefault="00BF37DE" w:rsidP="004E5DF7">
            <w:r>
              <w:t xml:space="preserve">Feedback to setting/home. </w:t>
            </w:r>
          </w:p>
        </w:tc>
      </w:tr>
      <w:tr w:rsidR="00BF37DE" w14:paraId="761DD582" w14:textId="77777777" w:rsidTr="00BF37DE">
        <w:tc>
          <w:tcPr>
            <w:tcW w:w="4243" w:type="dxa"/>
          </w:tcPr>
          <w:p w14:paraId="3813C99B" w14:textId="77777777" w:rsidR="005758BE" w:rsidRDefault="005758BE" w:rsidP="005758BE">
            <w:r>
              <w:t>Billy will…….</w:t>
            </w:r>
          </w:p>
          <w:p w14:paraId="12E6D23C" w14:textId="77777777" w:rsidR="00BF37DE" w:rsidRDefault="00BF37DE" w:rsidP="004E5DF7"/>
          <w:p w14:paraId="3C1C05C3" w14:textId="77777777" w:rsidR="00BF37DE" w:rsidRDefault="00BF37DE" w:rsidP="004E5DF7">
            <w:r>
              <w:t xml:space="preserve">Be able to request what he wants through using sign language </w:t>
            </w:r>
            <w:proofErr w:type="gramStart"/>
            <w:r>
              <w:t>for :</w:t>
            </w:r>
            <w:proofErr w:type="gramEnd"/>
          </w:p>
          <w:p w14:paraId="1A15EC00" w14:textId="77777777" w:rsidR="00BF37DE" w:rsidRDefault="00BF37DE" w:rsidP="00BF37DE">
            <w:pPr>
              <w:pStyle w:val="ListParagraph"/>
              <w:numPr>
                <w:ilvl w:val="0"/>
                <w:numId w:val="6"/>
              </w:numPr>
            </w:pPr>
            <w:r>
              <w:t>drink</w:t>
            </w:r>
          </w:p>
          <w:p w14:paraId="560B6D87" w14:textId="77777777" w:rsidR="00BF37DE" w:rsidRDefault="00BF37DE" w:rsidP="00BF37DE">
            <w:pPr>
              <w:pStyle w:val="ListParagraph"/>
              <w:numPr>
                <w:ilvl w:val="0"/>
                <w:numId w:val="6"/>
              </w:numPr>
            </w:pPr>
            <w:r>
              <w:t>biscuit</w:t>
            </w:r>
          </w:p>
          <w:p w14:paraId="0F75B05C" w14:textId="77777777" w:rsidR="00BF37DE" w:rsidRDefault="00BF37DE" w:rsidP="00BF37DE">
            <w:pPr>
              <w:pStyle w:val="ListParagraph"/>
              <w:numPr>
                <w:ilvl w:val="0"/>
                <w:numId w:val="6"/>
              </w:numPr>
            </w:pPr>
            <w:r>
              <w:t>train</w:t>
            </w:r>
          </w:p>
          <w:p w14:paraId="30FB6482" w14:textId="77777777" w:rsidR="00BF37DE" w:rsidRDefault="00BF37DE" w:rsidP="004E5DF7">
            <w:pPr>
              <w:pStyle w:val="ListParagraph"/>
            </w:pPr>
          </w:p>
          <w:p w14:paraId="374B93B6" w14:textId="77777777" w:rsidR="00BF37DE" w:rsidRDefault="00BF37DE" w:rsidP="004E5DF7">
            <w:r>
              <w:t xml:space="preserve">During each snack time/session. </w:t>
            </w:r>
          </w:p>
        </w:tc>
        <w:tc>
          <w:tcPr>
            <w:tcW w:w="4489" w:type="dxa"/>
          </w:tcPr>
          <w:p w14:paraId="696E87B4" w14:textId="77777777" w:rsidR="00BF37DE" w:rsidRDefault="00BF37DE" w:rsidP="00BF37DE">
            <w:pPr>
              <w:pStyle w:val="ListParagraph"/>
              <w:numPr>
                <w:ilvl w:val="0"/>
                <w:numId w:val="6"/>
              </w:numPr>
            </w:pPr>
            <w:r>
              <w:t xml:space="preserve">Model the signs for drink biscuit and train. </w:t>
            </w:r>
          </w:p>
          <w:p w14:paraId="5058F562" w14:textId="77777777" w:rsidR="00BF37DE" w:rsidRDefault="00BF37DE" w:rsidP="00BF37DE">
            <w:pPr>
              <w:pStyle w:val="ListParagraph"/>
              <w:numPr>
                <w:ilvl w:val="0"/>
                <w:numId w:val="6"/>
              </w:numPr>
            </w:pPr>
            <w:r>
              <w:t xml:space="preserve">Use them whenever Billy is at snack or playing with a train. </w:t>
            </w:r>
          </w:p>
          <w:p w14:paraId="7FCA8724" w14:textId="77777777" w:rsidR="00BF37DE" w:rsidRPr="004864DC" w:rsidRDefault="00BF37DE" w:rsidP="004E5DF7">
            <w:pPr>
              <w:pStyle w:val="ListParagraph"/>
            </w:pPr>
          </w:p>
        </w:tc>
        <w:tc>
          <w:tcPr>
            <w:tcW w:w="3051" w:type="dxa"/>
          </w:tcPr>
          <w:p w14:paraId="17AF686A" w14:textId="77777777" w:rsidR="00BF37DE" w:rsidRDefault="00BF37DE" w:rsidP="00BF37DE">
            <w:pPr>
              <w:pStyle w:val="ListParagraph"/>
              <w:numPr>
                <w:ilvl w:val="0"/>
                <w:numId w:val="6"/>
              </w:numPr>
            </w:pPr>
            <w:r>
              <w:t xml:space="preserve">All staff should learn the signs Billy needs and should use them throughout the day. </w:t>
            </w:r>
          </w:p>
          <w:p w14:paraId="3F45798F" w14:textId="77777777" w:rsidR="00BF37DE" w:rsidRDefault="00BF37DE" w:rsidP="004E5DF7"/>
        </w:tc>
        <w:tc>
          <w:tcPr>
            <w:tcW w:w="3947" w:type="dxa"/>
          </w:tcPr>
          <w:p w14:paraId="67552EA0" w14:textId="77777777" w:rsidR="00BF37DE" w:rsidRDefault="00BF37DE" w:rsidP="004E5DF7">
            <w:r>
              <w:t xml:space="preserve"> Post it observations – daily </w:t>
            </w:r>
          </w:p>
          <w:p w14:paraId="49EA9B7F" w14:textId="77777777" w:rsidR="00BF37DE" w:rsidRDefault="00BF37DE" w:rsidP="004E5DF7"/>
          <w:p w14:paraId="485C3C24" w14:textId="77777777" w:rsidR="00BF37DE" w:rsidRDefault="00BF37DE" w:rsidP="004E5DF7">
            <w:r>
              <w:t>One long observation – monthly</w:t>
            </w:r>
          </w:p>
          <w:p w14:paraId="157C053A" w14:textId="77777777" w:rsidR="00BF37DE" w:rsidRDefault="00BF37DE" w:rsidP="004E5DF7"/>
          <w:p w14:paraId="51E134DF" w14:textId="77777777" w:rsidR="00BF37DE" w:rsidRDefault="00BF37DE" w:rsidP="004E5DF7">
            <w:r>
              <w:t>Update SEN Support plan</w:t>
            </w:r>
          </w:p>
          <w:p w14:paraId="47B62EB2" w14:textId="77777777" w:rsidR="00BF37DE" w:rsidRDefault="00BF37DE" w:rsidP="004E5DF7"/>
          <w:p w14:paraId="332A3AC8" w14:textId="77777777" w:rsidR="00BF37DE" w:rsidRDefault="00BF37DE" w:rsidP="004E5DF7"/>
        </w:tc>
      </w:tr>
      <w:tr w:rsidR="00BF37DE" w14:paraId="70316845" w14:textId="77777777" w:rsidTr="00BF37DE">
        <w:trPr>
          <w:trHeight w:val="2303"/>
        </w:trPr>
        <w:tc>
          <w:tcPr>
            <w:tcW w:w="4243" w:type="dxa"/>
          </w:tcPr>
          <w:p w14:paraId="1BE802E9" w14:textId="77777777" w:rsidR="005758BE" w:rsidRDefault="005758BE" w:rsidP="005758BE">
            <w:r>
              <w:t>Billy will…….</w:t>
            </w:r>
          </w:p>
          <w:p w14:paraId="73BCFD9A" w14:textId="77777777" w:rsidR="00BF37DE" w:rsidRDefault="00BF37DE" w:rsidP="004E5DF7"/>
          <w:p w14:paraId="345A0158" w14:textId="77777777" w:rsidR="00BF37DE" w:rsidRDefault="00BF37DE" w:rsidP="004E5DF7">
            <w:r>
              <w:t>Show how he is feeling by pointing to a picture of happy or sad</w:t>
            </w:r>
          </w:p>
          <w:p w14:paraId="1D256776" w14:textId="77777777" w:rsidR="00BF37DE" w:rsidRDefault="00BF37DE" w:rsidP="004E5DF7"/>
          <w:p w14:paraId="3EFED2BD" w14:textId="77777777" w:rsidR="00BF37DE" w:rsidRDefault="00BF37DE" w:rsidP="004E5DF7">
            <w:r>
              <w:t xml:space="preserve">X2 per session. </w:t>
            </w:r>
          </w:p>
          <w:p w14:paraId="6E928CEA" w14:textId="63C3461F" w:rsidR="00BF37DE" w:rsidRDefault="00BF37DE" w:rsidP="00BF37DE">
            <w:r>
              <w:t xml:space="preserve"> </w:t>
            </w:r>
          </w:p>
        </w:tc>
        <w:tc>
          <w:tcPr>
            <w:tcW w:w="4489" w:type="dxa"/>
          </w:tcPr>
          <w:p w14:paraId="0734EE1D" w14:textId="08D5446D" w:rsidR="00BF37DE" w:rsidRDefault="00BF37DE" w:rsidP="00BF37DE">
            <w:pPr>
              <w:pStyle w:val="ListParagraph"/>
              <w:numPr>
                <w:ilvl w:val="0"/>
                <w:numId w:val="7"/>
              </w:numPr>
            </w:pPr>
            <w:r>
              <w:t xml:space="preserve">Use a </w:t>
            </w:r>
            <w:proofErr w:type="spellStart"/>
            <w:r>
              <w:t>velcro</w:t>
            </w:r>
            <w:proofErr w:type="spellEnd"/>
            <w:r>
              <w:t xml:space="preserve"> board with symbol pictures of happy and sad. </w:t>
            </w:r>
          </w:p>
          <w:p w14:paraId="149F80D1" w14:textId="77777777" w:rsidR="00BF37DE" w:rsidRDefault="00BF37DE" w:rsidP="004E5DF7">
            <w:pPr>
              <w:pStyle w:val="ListParagraph"/>
            </w:pPr>
            <w:r>
              <w:t xml:space="preserve">Show Billy the cards when he arrives and leaves and model to him to point to one or the other. </w:t>
            </w:r>
          </w:p>
          <w:p w14:paraId="461D80D5" w14:textId="77777777" w:rsidR="00BF37DE" w:rsidRDefault="00BF37DE" w:rsidP="00BF37DE">
            <w:pPr>
              <w:pStyle w:val="ListParagraph"/>
              <w:numPr>
                <w:ilvl w:val="0"/>
                <w:numId w:val="7"/>
              </w:numPr>
            </w:pPr>
            <w:r>
              <w:t xml:space="preserve">Use signs of happy and sad to support this. </w:t>
            </w:r>
          </w:p>
          <w:p w14:paraId="74E439FA" w14:textId="77777777" w:rsidR="00BF37DE" w:rsidRDefault="00BF37DE" w:rsidP="004E5DF7"/>
          <w:p w14:paraId="72911A69" w14:textId="77777777" w:rsidR="00BF37DE" w:rsidRDefault="00BF37DE" w:rsidP="004E5DF7"/>
        </w:tc>
        <w:tc>
          <w:tcPr>
            <w:tcW w:w="3051" w:type="dxa"/>
          </w:tcPr>
          <w:p w14:paraId="43AF323E" w14:textId="77777777" w:rsidR="00BF37DE" w:rsidRDefault="00BF37DE" w:rsidP="004E5DF7"/>
          <w:p w14:paraId="3327575B" w14:textId="77777777" w:rsidR="00BF37DE" w:rsidRDefault="00BF37DE" w:rsidP="00BF37DE">
            <w:pPr>
              <w:pStyle w:val="ListParagraph"/>
              <w:numPr>
                <w:ilvl w:val="0"/>
                <w:numId w:val="7"/>
              </w:numPr>
            </w:pPr>
            <w:r>
              <w:t xml:space="preserve">1-1 support at the beginning and end of the day. </w:t>
            </w:r>
          </w:p>
        </w:tc>
        <w:tc>
          <w:tcPr>
            <w:tcW w:w="3947" w:type="dxa"/>
          </w:tcPr>
          <w:p w14:paraId="074F07F1" w14:textId="77777777" w:rsidR="00BF37DE" w:rsidRDefault="00BF37DE" w:rsidP="004E5DF7">
            <w:r>
              <w:t xml:space="preserve">Post it observations – daily </w:t>
            </w:r>
          </w:p>
          <w:p w14:paraId="7DF05FC5" w14:textId="77777777" w:rsidR="00BF37DE" w:rsidRDefault="00BF37DE" w:rsidP="004E5DF7"/>
          <w:p w14:paraId="099703C1" w14:textId="77777777" w:rsidR="00BF37DE" w:rsidRDefault="00BF37DE" w:rsidP="004E5DF7">
            <w:r>
              <w:t>One long observation – monthly</w:t>
            </w:r>
          </w:p>
          <w:p w14:paraId="0177A7E8" w14:textId="77777777" w:rsidR="00BF37DE" w:rsidRDefault="00BF37DE" w:rsidP="004E5DF7"/>
          <w:p w14:paraId="667129E0" w14:textId="77777777" w:rsidR="00BF37DE" w:rsidRDefault="00BF37DE" w:rsidP="004E5DF7">
            <w:r>
              <w:t>Update SEN Support plan</w:t>
            </w:r>
          </w:p>
          <w:p w14:paraId="1E6051DE" w14:textId="77777777" w:rsidR="00BF37DE" w:rsidRDefault="00BF37DE" w:rsidP="004E5DF7"/>
        </w:tc>
      </w:tr>
    </w:tbl>
    <w:p w14:paraId="768F30AD" w14:textId="3C3A2CBB" w:rsidR="00DF356E" w:rsidRDefault="00DF356E">
      <w:pPr>
        <w:rPr>
          <w:noProof/>
          <w:lang w:eastAsia="en-GB"/>
        </w:rPr>
      </w:pPr>
    </w:p>
    <w:p w14:paraId="3596D5DF" w14:textId="59E41BD5" w:rsidR="00391D15" w:rsidRPr="00DF356E" w:rsidRDefault="00391D15" w:rsidP="00391D15">
      <w:pPr>
        <w:ind w:left="12960" w:firstLine="720"/>
        <w:rPr>
          <w:noProof/>
          <w:sz w:val="20"/>
          <w:szCs w:val="20"/>
          <w:lang w:eastAsia="en-GB"/>
        </w:rPr>
      </w:pPr>
      <w:r>
        <w:rPr>
          <w:noProof/>
          <w:sz w:val="20"/>
          <w:szCs w:val="20"/>
          <w:lang w:eastAsia="en-GB"/>
        </w:rPr>
        <w:t xml:space="preserve">              </w:t>
      </w:r>
      <w:r w:rsidR="005758BE">
        <w:rPr>
          <w:noProof/>
          <w:sz w:val="20"/>
          <w:szCs w:val="20"/>
          <w:lang w:eastAsia="en-GB"/>
        </w:rPr>
        <w:t>Sept 2023</w:t>
      </w:r>
      <w:r>
        <w:rPr>
          <w:noProof/>
          <w:lang w:eastAsia="en-GB"/>
        </w:rPr>
        <w:t xml:space="preserve"> </w:t>
      </w:r>
    </w:p>
    <w:p w14:paraId="1ED2E571" w14:textId="7697A134" w:rsidR="00391D15" w:rsidRDefault="00391D15">
      <w:pPr>
        <w:rPr>
          <w:noProof/>
          <w:lang w:eastAsia="en-GB"/>
        </w:rPr>
      </w:pPr>
    </w:p>
    <w:p w14:paraId="1A0E4576" w14:textId="58512661" w:rsidR="00DF356E" w:rsidRDefault="00DF356E" w:rsidP="00DF356E">
      <w:pPr>
        <w:rPr>
          <w:b/>
          <w:sz w:val="32"/>
          <w:szCs w:val="32"/>
          <w:u w:val="single"/>
        </w:rPr>
      </w:pPr>
      <w:r>
        <w:rPr>
          <w:noProof/>
          <w:lang w:eastAsia="en-GB"/>
        </w:rPr>
        <w:lastRenderedPageBreak/>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BF37DE">
        <w:rPr>
          <w:noProof/>
          <w:lang w:eastAsia="en-GB"/>
        </w:rPr>
        <w:drawing>
          <wp:anchor distT="0" distB="0" distL="114300" distR="114300" simplePos="0" relativeHeight="251668480" behindDoc="1" locked="0" layoutInCell="1" allowOverlap="1" wp14:anchorId="5AAF8D30" wp14:editId="21D409A5">
            <wp:simplePos x="0" y="0"/>
            <wp:positionH relativeFrom="column">
              <wp:posOffset>7629525</wp:posOffset>
            </wp:positionH>
            <wp:positionV relativeFrom="paragraph">
              <wp:posOffset>0</wp:posOffset>
            </wp:positionV>
            <wp:extent cx="2162175" cy="466725"/>
            <wp:effectExtent l="0" t="0" r="9525" b="9525"/>
            <wp:wrapThrough wrapText="bothSides">
              <wp:wrapPolygon edited="0">
                <wp:start x="0" y="0"/>
                <wp:lineTo x="0" y="21159"/>
                <wp:lineTo x="21505" y="21159"/>
                <wp:lineTo x="21505"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4A43A1D5" wp14:editId="5E82D28F">
            <wp:simplePos x="0" y="0"/>
            <wp:positionH relativeFrom="margin">
              <wp:posOffset>7781925</wp:posOffset>
            </wp:positionH>
            <wp:positionV relativeFrom="paragraph">
              <wp:posOffset>19050</wp:posOffset>
            </wp:positionV>
            <wp:extent cx="2162175" cy="466725"/>
            <wp:effectExtent l="0" t="0" r="9525" b="9525"/>
            <wp:wrapThrough wrapText="bothSides">
              <wp:wrapPolygon edited="0">
                <wp:start x="0" y="0"/>
                <wp:lineTo x="0" y="21159"/>
                <wp:lineTo x="21505" y="21159"/>
                <wp:lineTo x="21505"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CB922" w14:textId="4EF4BA12" w:rsidR="00BF37DE" w:rsidRDefault="00DF356E" w:rsidP="00DF356E">
      <w:pPr>
        <w:jc w:val="center"/>
        <w:rPr>
          <w:b/>
          <w:sz w:val="32"/>
          <w:szCs w:val="32"/>
          <w:u w:val="single"/>
        </w:rPr>
      </w:pPr>
      <w:r w:rsidRPr="00DF356E">
        <w:rPr>
          <w:bCs/>
          <w:sz w:val="32"/>
          <w:szCs w:val="32"/>
        </w:rPr>
        <w:t xml:space="preserve">                                </w:t>
      </w:r>
      <w:r>
        <w:rPr>
          <w:b/>
          <w:sz w:val="32"/>
          <w:szCs w:val="32"/>
          <w:u w:val="single"/>
        </w:rPr>
        <w:t>SEN Support Review</w:t>
      </w:r>
    </w:p>
    <w:p w14:paraId="03D6FBF6" w14:textId="73D7F7FA" w:rsidR="00BF37DE" w:rsidRPr="00C768E3" w:rsidRDefault="00BF37DE" w:rsidP="00BF37DE">
      <w:pPr>
        <w:jc w:val="center"/>
        <w:rPr>
          <w:b/>
          <w:sz w:val="32"/>
          <w:szCs w:val="32"/>
          <w:u w:val="single"/>
        </w:rPr>
      </w:pPr>
    </w:p>
    <w:p w14:paraId="698CBF17" w14:textId="012A868F" w:rsidR="00BF37DE" w:rsidRPr="00585466" w:rsidRDefault="00BF37DE" w:rsidP="00BF37DE">
      <w:pPr>
        <w:rPr>
          <w:b/>
          <w:sz w:val="32"/>
          <w:szCs w:val="32"/>
        </w:rPr>
      </w:pPr>
      <w:r>
        <w:rPr>
          <w:b/>
          <w:sz w:val="32"/>
          <w:szCs w:val="32"/>
        </w:rPr>
        <w:t xml:space="preserve">Child’s name: Billy                              DOB: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 of review:</w:t>
      </w:r>
      <w:r w:rsidRPr="002A21D1">
        <w:rPr>
          <w:b/>
          <w:sz w:val="28"/>
          <w:szCs w:val="28"/>
        </w:rPr>
        <w:t xml:space="preserve"> </w:t>
      </w:r>
    </w:p>
    <w:p w14:paraId="17A9450E" w14:textId="283ECCC9" w:rsidR="00BF37DE" w:rsidRDefault="00BF37DE">
      <w:pPr>
        <w:rPr>
          <w:noProof/>
          <w:lang w:eastAsia="en-GB"/>
        </w:rPr>
      </w:pPr>
    </w:p>
    <w:tbl>
      <w:tblPr>
        <w:tblStyle w:val="TableGrid"/>
        <w:tblW w:w="5111" w:type="pct"/>
        <w:tblLayout w:type="fixed"/>
        <w:tblLook w:val="04A0" w:firstRow="1" w:lastRow="0" w:firstColumn="1" w:lastColumn="0" w:noHBand="0" w:noVBand="1"/>
      </w:tblPr>
      <w:tblGrid>
        <w:gridCol w:w="3458"/>
        <w:gridCol w:w="4471"/>
        <w:gridCol w:w="418"/>
        <w:gridCol w:w="418"/>
        <w:gridCol w:w="418"/>
        <w:gridCol w:w="3426"/>
        <w:gridCol w:w="3121"/>
      </w:tblGrid>
      <w:tr w:rsidR="00BF37DE" w14:paraId="1E165B88" w14:textId="77777777" w:rsidTr="002828A3">
        <w:trPr>
          <w:cantSplit/>
          <w:trHeight w:val="1608"/>
        </w:trPr>
        <w:tc>
          <w:tcPr>
            <w:tcW w:w="1099" w:type="pct"/>
          </w:tcPr>
          <w:p w14:paraId="1BD7B36D" w14:textId="77777777" w:rsidR="00BF37DE" w:rsidRDefault="00BF37DE" w:rsidP="004E5DF7">
            <w:pPr>
              <w:rPr>
                <w:b/>
                <w:sz w:val="28"/>
                <w:szCs w:val="28"/>
              </w:rPr>
            </w:pPr>
            <w:r>
              <w:rPr>
                <w:b/>
                <w:sz w:val="28"/>
                <w:szCs w:val="28"/>
              </w:rPr>
              <w:t xml:space="preserve">Outcomes/Next steps to aim for by </w:t>
            </w:r>
          </w:p>
          <w:p w14:paraId="3D0B23EE" w14:textId="77777777" w:rsidR="00BF37DE" w:rsidRPr="009A54EC" w:rsidRDefault="00BF37DE" w:rsidP="004E5DF7">
            <w:pPr>
              <w:rPr>
                <w:b/>
                <w:sz w:val="28"/>
                <w:szCs w:val="28"/>
              </w:rPr>
            </w:pPr>
          </w:p>
        </w:tc>
        <w:tc>
          <w:tcPr>
            <w:tcW w:w="1421" w:type="pct"/>
          </w:tcPr>
          <w:p w14:paraId="6F6E384D" w14:textId="77777777" w:rsidR="00BF37DE" w:rsidRPr="009A54EC" w:rsidRDefault="00BF37DE" w:rsidP="004E5DF7">
            <w:pPr>
              <w:rPr>
                <w:b/>
                <w:sz w:val="28"/>
                <w:szCs w:val="28"/>
              </w:rPr>
            </w:pPr>
            <w:r>
              <w:rPr>
                <w:b/>
                <w:sz w:val="28"/>
                <w:szCs w:val="28"/>
              </w:rPr>
              <w:t>Review of progress</w:t>
            </w:r>
          </w:p>
        </w:tc>
        <w:tc>
          <w:tcPr>
            <w:tcW w:w="133" w:type="pct"/>
            <w:textDirection w:val="tbRl"/>
          </w:tcPr>
          <w:p w14:paraId="7272CFD1" w14:textId="77777777" w:rsidR="00BF37DE" w:rsidRPr="009A54EC" w:rsidRDefault="00BF37DE" w:rsidP="004E5DF7">
            <w:pPr>
              <w:ind w:left="113" w:right="113"/>
              <w:rPr>
                <w:b/>
                <w:sz w:val="28"/>
                <w:szCs w:val="28"/>
              </w:rPr>
            </w:pPr>
            <w:r>
              <w:rPr>
                <w:b/>
                <w:sz w:val="28"/>
                <w:szCs w:val="28"/>
              </w:rPr>
              <w:t>E</w:t>
            </w:r>
            <w:r w:rsidRPr="00E2485D">
              <w:rPr>
                <w:b/>
              </w:rPr>
              <w:t>merging</w:t>
            </w:r>
          </w:p>
        </w:tc>
        <w:tc>
          <w:tcPr>
            <w:tcW w:w="133" w:type="pct"/>
            <w:textDirection w:val="tbRl"/>
          </w:tcPr>
          <w:p w14:paraId="399B69DB" w14:textId="77777777" w:rsidR="00BF37DE" w:rsidRPr="009A54EC" w:rsidRDefault="00BF37DE" w:rsidP="004E5DF7">
            <w:pPr>
              <w:ind w:left="113" w:right="113"/>
              <w:rPr>
                <w:b/>
                <w:sz w:val="28"/>
                <w:szCs w:val="28"/>
              </w:rPr>
            </w:pPr>
            <w:r>
              <w:rPr>
                <w:b/>
                <w:sz w:val="28"/>
                <w:szCs w:val="28"/>
              </w:rPr>
              <w:t>D</w:t>
            </w:r>
            <w:r w:rsidRPr="00E2485D">
              <w:rPr>
                <w:b/>
              </w:rPr>
              <w:t>eveloping</w:t>
            </w:r>
          </w:p>
        </w:tc>
        <w:tc>
          <w:tcPr>
            <w:tcW w:w="133" w:type="pct"/>
            <w:textDirection w:val="tbRl"/>
          </w:tcPr>
          <w:p w14:paraId="1A38C3D0" w14:textId="77777777" w:rsidR="00BF37DE" w:rsidRPr="009A54EC" w:rsidRDefault="00BF37DE" w:rsidP="004E5DF7">
            <w:pPr>
              <w:ind w:left="113" w:right="113"/>
              <w:rPr>
                <w:b/>
                <w:sz w:val="28"/>
                <w:szCs w:val="28"/>
              </w:rPr>
            </w:pPr>
            <w:r>
              <w:rPr>
                <w:b/>
                <w:sz w:val="28"/>
                <w:szCs w:val="28"/>
              </w:rPr>
              <w:t>A</w:t>
            </w:r>
            <w:r w:rsidRPr="00E2485D">
              <w:rPr>
                <w:b/>
              </w:rPr>
              <w:t>chieving</w:t>
            </w:r>
            <w:r>
              <w:rPr>
                <w:b/>
                <w:sz w:val="28"/>
                <w:szCs w:val="28"/>
              </w:rPr>
              <w:t xml:space="preserve"> </w:t>
            </w:r>
          </w:p>
        </w:tc>
        <w:tc>
          <w:tcPr>
            <w:tcW w:w="1089" w:type="pct"/>
          </w:tcPr>
          <w:p w14:paraId="0EBCC075" w14:textId="77777777" w:rsidR="00BF37DE" w:rsidRPr="009A54EC" w:rsidRDefault="00BF37DE" w:rsidP="004E5DF7">
            <w:pPr>
              <w:rPr>
                <w:b/>
                <w:sz w:val="28"/>
                <w:szCs w:val="28"/>
              </w:rPr>
            </w:pPr>
            <w:r>
              <w:rPr>
                <w:b/>
                <w:sz w:val="28"/>
                <w:szCs w:val="28"/>
              </w:rPr>
              <w:t>What is working to support progress?</w:t>
            </w:r>
          </w:p>
        </w:tc>
        <w:tc>
          <w:tcPr>
            <w:tcW w:w="992" w:type="pct"/>
          </w:tcPr>
          <w:p w14:paraId="7A2FFD53" w14:textId="77777777" w:rsidR="00BF37DE" w:rsidRPr="009A54EC" w:rsidRDefault="00BF37DE" w:rsidP="004E5DF7">
            <w:pPr>
              <w:rPr>
                <w:b/>
                <w:sz w:val="28"/>
                <w:szCs w:val="28"/>
              </w:rPr>
            </w:pPr>
            <w:r>
              <w:rPr>
                <w:b/>
                <w:sz w:val="28"/>
                <w:szCs w:val="28"/>
              </w:rPr>
              <w:t>Areas for development</w:t>
            </w:r>
          </w:p>
        </w:tc>
      </w:tr>
      <w:tr w:rsidR="00BF37DE" w14:paraId="534C0B1C" w14:textId="77777777" w:rsidTr="002828A3">
        <w:trPr>
          <w:trHeight w:val="348"/>
        </w:trPr>
        <w:tc>
          <w:tcPr>
            <w:tcW w:w="1099" w:type="pct"/>
          </w:tcPr>
          <w:p w14:paraId="636AE231" w14:textId="77777777" w:rsidR="005758BE" w:rsidRDefault="005758BE" w:rsidP="005758BE">
            <w:r>
              <w:t>Billy will…….</w:t>
            </w:r>
          </w:p>
          <w:p w14:paraId="6537E326" w14:textId="77777777" w:rsidR="00BF37DE" w:rsidRDefault="00BF37DE" w:rsidP="004E5DF7"/>
          <w:p w14:paraId="2C122842" w14:textId="10BE6B96" w:rsidR="00BF37DE" w:rsidRDefault="00BF37DE" w:rsidP="004E5DF7">
            <w:r>
              <w:t>Be able to look at and respond to Now and Next pictures for:</w:t>
            </w:r>
          </w:p>
          <w:p w14:paraId="4F9F44B1" w14:textId="77777777" w:rsidR="00BF37DE" w:rsidRDefault="00BF37DE" w:rsidP="004E5DF7"/>
          <w:p w14:paraId="2C1B168A" w14:textId="77777777" w:rsidR="00BF37DE" w:rsidRDefault="00BF37DE" w:rsidP="00BF37DE">
            <w:pPr>
              <w:pStyle w:val="ListParagraph"/>
              <w:numPr>
                <w:ilvl w:val="0"/>
                <w:numId w:val="4"/>
              </w:numPr>
            </w:pPr>
            <w:r>
              <w:t>Snack time</w:t>
            </w:r>
          </w:p>
          <w:p w14:paraId="263C769D" w14:textId="77777777" w:rsidR="00BF37DE" w:rsidRDefault="00BF37DE" w:rsidP="00BF37DE">
            <w:pPr>
              <w:pStyle w:val="ListParagraph"/>
              <w:numPr>
                <w:ilvl w:val="0"/>
                <w:numId w:val="4"/>
              </w:numPr>
            </w:pPr>
            <w:r>
              <w:t xml:space="preserve">Putting on wellington boots. </w:t>
            </w:r>
          </w:p>
          <w:p w14:paraId="789F2DA3" w14:textId="77777777" w:rsidR="00BF37DE" w:rsidRDefault="00BF37DE" w:rsidP="00BF37DE">
            <w:pPr>
              <w:pStyle w:val="ListParagraph"/>
              <w:numPr>
                <w:ilvl w:val="0"/>
                <w:numId w:val="4"/>
              </w:numPr>
            </w:pPr>
            <w:r>
              <w:t>Tidy up time</w:t>
            </w:r>
          </w:p>
          <w:p w14:paraId="0DA6C6CC" w14:textId="77777777" w:rsidR="00BF37DE" w:rsidRDefault="00BF37DE" w:rsidP="004E5DF7">
            <w:r>
              <w:t xml:space="preserve">During each session. </w:t>
            </w:r>
          </w:p>
        </w:tc>
        <w:tc>
          <w:tcPr>
            <w:tcW w:w="1421" w:type="pct"/>
          </w:tcPr>
          <w:p w14:paraId="522527E5" w14:textId="34E6AE6D" w:rsidR="00BF37DE" w:rsidRDefault="00BF37DE" w:rsidP="004E5DF7">
            <w:r>
              <w:t>Billy will look at the pictures especially the snack on</w:t>
            </w:r>
            <w:r w:rsidR="00822323">
              <w:t>e</w:t>
            </w:r>
            <w:r>
              <w:t xml:space="preserve">! But sometimes he doesn’t </w:t>
            </w:r>
            <w:proofErr w:type="gramStart"/>
            <w:r>
              <w:t>respond</w:t>
            </w:r>
            <w:proofErr w:type="gramEnd"/>
            <w:r>
              <w:t xml:space="preserve"> and he needs further prompting. </w:t>
            </w:r>
          </w:p>
          <w:p w14:paraId="76786756" w14:textId="77777777" w:rsidR="00BF37DE" w:rsidRDefault="00BF37DE" w:rsidP="004E5DF7">
            <w:r>
              <w:t xml:space="preserve">Billy will now put his wellies on to go outside with prompting. </w:t>
            </w:r>
          </w:p>
          <w:p w14:paraId="042144B5" w14:textId="77777777" w:rsidR="00BF37DE" w:rsidRDefault="00BF37DE" w:rsidP="004E5DF7">
            <w:r>
              <w:t xml:space="preserve">Billy likes tidy up time and will look at the prompt picture. </w:t>
            </w:r>
          </w:p>
        </w:tc>
        <w:tc>
          <w:tcPr>
            <w:tcW w:w="133" w:type="pct"/>
          </w:tcPr>
          <w:p w14:paraId="0B558DFA" w14:textId="77777777" w:rsidR="00BF37DE" w:rsidRDefault="00BF37DE" w:rsidP="004E5DF7"/>
        </w:tc>
        <w:tc>
          <w:tcPr>
            <w:tcW w:w="133" w:type="pct"/>
          </w:tcPr>
          <w:p w14:paraId="6C346877" w14:textId="77777777" w:rsidR="00BF37DE" w:rsidRDefault="00BF37DE" w:rsidP="004E5DF7">
            <w:r>
              <w:sym w:font="Wingdings 2" w:char="F050"/>
            </w:r>
          </w:p>
        </w:tc>
        <w:tc>
          <w:tcPr>
            <w:tcW w:w="133" w:type="pct"/>
          </w:tcPr>
          <w:p w14:paraId="3198835C" w14:textId="77777777" w:rsidR="00BF37DE" w:rsidRDefault="00BF37DE" w:rsidP="004E5DF7"/>
        </w:tc>
        <w:tc>
          <w:tcPr>
            <w:tcW w:w="1089" w:type="pct"/>
          </w:tcPr>
          <w:p w14:paraId="42F42A14" w14:textId="77777777" w:rsidR="00BF37DE" w:rsidRDefault="00BF37DE" w:rsidP="004E5DF7">
            <w:r>
              <w:t xml:space="preserve">Billy responds best to the activities he enjoys – snack time and tidy up! </w:t>
            </w:r>
          </w:p>
          <w:p w14:paraId="2BFF09F3" w14:textId="77777777" w:rsidR="00BF37DE" w:rsidRDefault="00BF37DE" w:rsidP="004E5DF7">
            <w:r>
              <w:t xml:space="preserve">He needs the adult to explain what is happening alongside the pictures. </w:t>
            </w:r>
          </w:p>
        </w:tc>
        <w:tc>
          <w:tcPr>
            <w:tcW w:w="992" w:type="pct"/>
          </w:tcPr>
          <w:p w14:paraId="722D6A18" w14:textId="77777777" w:rsidR="00BF37DE" w:rsidRDefault="00BF37DE" w:rsidP="004E5DF7">
            <w:r>
              <w:t xml:space="preserve">Use different pictures for new activities Billy likes </w:t>
            </w:r>
            <w:proofErr w:type="gramStart"/>
            <w:r>
              <w:t>e.g.</w:t>
            </w:r>
            <w:proofErr w:type="gramEnd"/>
            <w:r>
              <w:t xml:space="preserve"> singing time. </w:t>
            </w:r>
          </w:p>
        </w:tc>
      </w:tr>
      <w:tr w:rsidR="00BF37DE" w14:paraId="44CA9886" w14:textId="77777777" w:rsidTr="002828A3">
        <w:tc>
          <w:tcPr>
            <w:tcW w:w="1099" w:type="pct"/>
          </w:tcPr>
          <w:p w14:paraId="78C922A3" w14:textId="77777777" w:rsidR="005758BE" w:rsidRDefault="005758BE" w:rsidP="005758BE">
            <w:r>
              <w:t>Billy will…….</w:t>
            </w:r>
          </w:p>
          <w:p w14:paraId="3A80A53E" w14:textId="74320F23" w:rsidR="00BF37DE" w:rsidRDefault="00BF37DE" w:rsidP="004E5DF7">
            <w:r>
              <w:t>Be able to request what he wants through using sign language for:</w:t>
            </w:r>
          </w:p>
          <w:p w14:paraId="7450076C" w14:textId="77777777" w:rsidR="00BF37DE" w:rsidRDefault="00BF37DE" w:rsidP="00BF37DE">
            <w:pPr>
              <w:pStyle w:val="ListParagraph"/>
              <w:numPr>
                <w:ilvl w:val="0"/>
                <w:numId w:val="6"/>
              </w:numPr>
            </w:pPr>
            <w:r>
              <w:t>drink</w:t>
            </w:r>
          </w:p>
          <w:p w14:paraId="3D39BA83" w14:textId="77777777" w:rsidR="00BF37DE" w:rsidRDefault="00BF37DE" w:rsidP="00BF37DE">
            <w:pPr>
              <w:pStyle w:val="ListParagraph"/>
              <w:numPr>
                <w:ilvl w:val="0"/>
                <w:numId w:val="6"/>
              </w:numPr>
            </w:pPr>
            <w:r>
              <w:t>biscuit</w:t>
            </w:r>
          </w:p>
          <w:p w14:paraId="6AB50C3A" w14:textId="77777777" w:rsidR="00BF37DE" w:rsidRDefault="00BF37DE" w:rsidP="00BF37DE">
            <w:pPr>
              <w:pStyle w:val="ListParagraph"/>
              <w:numPr>
                <w:ilvl w:val="0"/>
                <w:numId w:val="6"/>
              </w:numPr>
            </w:pPr>
            <w:r>
              <w:t>train</w:t>
            </w:r>
          </w:p>
          <w:p w14:paraId="3EA308B4" w14:textId="77777777" w:rsidR="00BF37DE" w:rsidRDefault="00BF37DE" w:rsidP="004E5DF7">
            <w:pPr>
              <w:pStyle w:val="ListParagraph"/>
            </w:pPr>
          </w:p>
          <w:p w14:paraId="0F91AFFE" w14:textId="77777777" w:rsidR="00BF37DE" w:rsidRDefault="00BF37DE" w:rsidP="004E5DF7">
            <w:r>
              <w:t>During each snack time/session.</w:t>
            </w:r>
          </w:p>
        </w:tc>
        <w:tc>
          <w:tcPr>
            <w:tcW w:w="1421" w:type="pct"/>
          </w:tcPr>
          <w:p w14:paraId="63196B81" w14:textId="77777777" w:rsidR="00BF37DE" w:rsidRDefault="00BF37DE" w:rsidP="004E5DF7">
            <w:r>
              <w:t xml:space="preserve">Billy signs for biscuit and has started to make a ‘b’ sound. </w:t>
            </w:r>
          </w:p>
          <w:p w14:paraId="613E1199" w14:textId="77777777" w:rsidR="00BF37DE" w:rsidRDefault="00BF37DE" w:rsidP="004E5DF7">
            <w:r>
              <w:t>Billy has also started to make some more initial sounds</w:t>
            </w:r>
            <w:proofErr w:type="gramStart"/>
            <w:r>
              <w:t xml:space="preserve"> ..</w:t>
            </w:r>
            <w:proofErr w:type="spellStart"/>
            <w:proofErr w:type="gramEnd"/>
            <w:r>
              <w:t>g,d,p</w:t>
            </w:r>
            <w:proofErr w:type="spellEnd"/>
            <w:r>
              <w:t xml:space="preserve">. </w:t>
            </w:r>
          </w:p>
          <w:p w14:paraId="2535FD57" w14:textId="77777777" w:rsidR="00BF37DE" w:rsidRDefault="00BF37DE" w:rsidP="004E5DF7">
            <w:r>
              <w:t xml:space="preserve">He likes animal sounds and games. </w:t>
            </w:r>
          </w:p>
          <w:p w14:paraId="2344B585" w14:textId="77777777" w:rsidR="00BF37DE" w:rsidRDefault="00BF37DE" w:rsidP="004E5DF7"/>
          <w:p w14:paraId="1DF46AA9" w14:textId="77777777" w:rsidR="00BF37DE" w:rsidRDefault="00BF37DE" w:rsidP="004E5DF7">
            <w:r>
              <w:t xml:space="preserve">Billy points to his drink. </w:t>
            </w:r>
          </w:p>
          <w:p w14:paraId="44ACA9D7" w14:textId="77777777" w:rsidR="00BF37DE" w:rsidRDefault="00BF37DE" w:rsidP="004E5DF7">
            <w:r>
              <w:t xml:space="preserve">Billy point to a train he wants. </w:t>
            </w:r>
          </w:p>
        </w:tc>
        <w:tc>
          <w:tcPr>
            <w:tcW w:w="133" w:type="pct"/>
          </w:tcPr>
          <w:p w14:paraId="2EFC6BC8" w14:textId="77777777" w:rsidR="00BF37DE" w:rsidRDefault="00BF37DE" w:rsidP="004E5DF7"/>
        </w:tc>
        <w:tc>
          <w:tcPr>
            <w:tcW w:w="133" w:type="pct"/>
          </w:tcPr>
          <w:p w14:paraId="24BFA6DC" w14:textId="77777777" w:rsidR="00BF37DE" w:rsidRDefault="00BF37DE" w:rsidP="004E5DF7">
            <w:r>
              <w:sym w:font="Wingdings 2" w:char="F050"/>
            </w:r>
          </w:p>
        </w:tc>
        <w:tc>
          <w:tcPr>
            <w:tcW w:w="133" w:type="pct"/>
          </w:tcPr>
          <w:p w14:paraId="6770F92C" w14:textId="77777777" w:rsidR="00BF37DE" w:rsidRDefault="00BF37DE" w:rsidP="004E5DF7"/>
        </w:tc>
        <w:tc>
          <w:tcPr>
            <w:tcW w:w="1089" w:type="pct"/>
          </w:tcPr>
          <w:p w14:paraId="7413F01D" w14:textId="3F7BB404" w:rsidR="00BF37DE" w:rsidRDefault="00BF37DE" w:rsidP="004E5DF7">
            <w:r>
              <w:t xml:space="preserve">Billy likes food! He will request for what food he wants and is motivated to sign. </w:t>
            </w:r>
          </w:p>
          <w:p w14:paraId="3BEF6E4A" w14:textId="77777777" w:rsidR="00BF37DE" w:rsidRDefault="00BF37DE" w:rsidP="004E5DF7"/>
          <w:p w14:paraId="6B66DA22" w14:textId="77777777" w:rsidR="00BF37DE" w:rsidRDefault="00BF37DE" w:rsidP="004E5DF7">
            <w:r>
              <w:t xml:space="preserve">Billy is becoming more vocal and confident in coming to an adult to get something. </w:t>
            </w:r>
          </w:p>
        </w:tc>
        <w:tc>
          <w:tcPr>
            <w:tcW w:w="992" w:type="pct"/>
          </w:tcPr>
          <w:p w14:paraId="63CB2E9B" w14:textId="77777777" w:rsidR="00BF37DE" w:rsidRDefault="00BF37DE" w:rsidP="004E5DF7">
            <w:r>
              <w:t xml:space="preserve">Continue with signs. </w:t>
            </w:r>
          </w:p>
          <w:p w14:paraId="04C7CBA6" w14:textId="77777777" w:rsidR="00BF37DE" w:rsidRDefault="00BF37DE" w:rsidP="004E5DF7"/>
          <w:p w14:paraId="7FDC62E3" w14:textId="58C199F1" w:rsidR="00BF37DE" w:rsidRDefault="00BF37DE" w:rsidP="004E5DF7">
            <w:r>
              <w:t xml:space="preserve">Develop Billy’s interest in animal sounds to help with his sound production. </w:t>
            </w:r>
          </w:p>
        </w:tc>
      </w:tr>
      <w:tr w:rsidR="00BF37DE" w14:paraId="511462BE" w14:textId="77777777" w:rsidTr="002828A3">
        <w:tc>
          <w:tcPr>
            <w:tcW w:w="1099" w:type="pct"/>
          </w:tcPr>
          <w:p w14:paraId="6E30B1CB" w14:textId="77777777" w:rsidR="005758BE" w:rsidRDefault="005758BE" w:rsidP="005758BE">
            <w:r>
              <w:t>Billy will…….</w:t>
            </w:r>
          </w:p>
          <w:p w14:paraId="561954F9" w14:textId="77777777" w:rsidR="00BF37DE" w:rsidRDefault="00BF37DE" w:rsidP="004E5DF7"/>
          <w:p w14:paraId="24DDA635" w14:textId="77777777" w:rsidR="00BF37DE" w:rsidRDefault="00BF37DE" w:rsidP="004E5DF7">
            <w:r>
              <w:t>Show how he is feeling by pointing to a picture of happy or sad</w:t>
            </w:r>
          </w:p>
          <w:p w14:paraId="131F2D30" w14:textId="42489214" w:rsidR="00BF37DE" w:rsidRDefault="00BF37DE" w:rsidP="00DF356E">
            <w:r>
              <w:t>X2 per session.</w:t>
            </w:r>
          </w:p>
        </w:tc>
        <w:tc>
          <w:tcPr>
            <w:tcW w:w="1421" w:type="pct"/>
          </w:tcPr>
          <w:p w14:paraId="2E1552E5" w14:textId="77777777" w:rsidR="00BF37DE" w:rsidRDefault="00BF37DE" w:rsidP="004E5DF7">
            <w:r>
              <w:t xml:space="preserve">Billy will point to a happy or sad face and will also point to them during the day to show how he is feeling. </w:t>
            </w:r>
          </w:p>
        </w:tc>
        <w:tc>
          <w:tcPr>
            <w:tcW w:w="133" w:type="pct"/>
          </w:tcPr>
          <w:p w14:paraId="0319E779" w14:textId="77777777" w:rsidR="00BF37DE" w:rsidRDefault="00BF37DE" w:rsidP="004E5DF7"/>
        </w:tc>
        <w:tc>
          <w:tcPr>
            <w:tcW w:w="133" w:type="pct"/>
          </w:tcPr>
          <w:p w14:paraId="13D1BCFD" w14:textId="77777777" w:rsidR="00BF37DE" w:rsidRDefault="00BF37DE" w:rsidP="004E5DF7"/>
        </w:tc>
        <w:tc>
          <w:tcPr>
            <w:tcW w:w="133" w:type="pct"/>
          </w:tcPr>
          <w:p w14:paraId="704BF9F2" w14:textId="77777777" w:rsidR="00BF37DE" w:rsidRDefault="00BF37DE" w:rsidP="004E5DF7">
            <w:r>
              <w:sym w:font="Wingdings 2" w:char="F050"/>
            </w:r>
          </w:p>
        </w:tc>
        <w:tc>
          <w:tcPr>
            <w:tcW w:w="1089" w:type="pct"/>
          </w:tcPr>
          <w:p w14:paraId="2DC0A70F" w14:textId="77777777" w:rsidR="00BF37DE" w:rsidRDefault="00BF37DE" w:rsidP="004E5DF7">
            <w:r>
              <w:t xml:space="preserve">The staff have also worked on feelings and emotions through stories and role play. </w:t>
            </w:r>
          </w:p>
          <w:p w14:paraId="52D5C4E3" w14:textId="77777777" w:rsidR="00BF37DE" w:rsidRDefault="00BF37DE" w:rsidP="004E5DF7"/>
          <w:p w14:paraId="6DEF1B84" w14:textId="77777777" w:rsidR="00BF37DE" w:rsidRDefault="00BF37DE" w:rsidP="004E5DF7">
            <w:r>
              <w:t xml:space="preserve">Parents have used this successfully at home. </w:t>
            </w:r>
          </w:p>
        </w:tc>
        <w:tc>
          <w:tcPr>
            <w:tcW w:w="992" w:type="pct"/>
          </w:tcPr>
          <w:p w14:paraId="08FF9C1B" w14:textId="77777777" w:rsidR="00BF37DE" w:rsidRDefault="00BF37DE" w:rsidP="004E5DF7">
            <w:r>
              <w:t>Think of different strategies to help Billy work through when he is feeling cross /</w:t>
            </w:r>
            <w:proofErr w:type="spellStart"/>
            <w:r>
              <w:t>sad.</w:t>
            </w:r>
            <w:proofErr w:type="gramStart"/>
            <w:r>
              <w:t>e.g</w:t>
            </w:r>
            <w:proofErr w:type="spellEnd"/>
            <w:proofErr w:type="gramEnd"/>
            <w:r>
              <w:t xml:space="preserve"> using a special box. </w:t>
            </w:r>
          </w:p>
        </w:tc>
      </w:tr>
    </w:tbl>
    <w:p w14:paraId="77DE0744" w14:textId="77777777" w:rsidR="00D05587" w:rsidRDefault="00D05587">
      <w:pPr>
        <w:rPr>
          <w:noProof/>
          <w:lang w:eastAsia="en-GB"/>
        </w:rPr>
      </w:pPr>
    </w:p>
    <w:tbl>
      <w:tblPr>
        <w:tblStyle w:val="TableGrid"/>
        <w:tblW w:w="0" w:type="auto"/>
        <w:tblLook w:val="04A0" w:firstRow="1" w:lastRow="0" w:firstColumn="1" w:lastColumn="0" w:noHBand="0" w:noVBand="1"/>
      </w:tblPr>
      <w:tblGrid>
        <w:gridCol w:w="5382"/>
        <w:gridCol w:w="10006"/>
      </w:tblGrid>
      <w:tr w:rsidR="00D05587" w14:paraId="4B4016EC" w14:textId="77777777" w:rsidTr="00D05587">
        <w:tc>
          <w:tcPr>
            <w:tcW w:w="5382" w:type="dxa"/>
          </w:tcPr>
          <w:p w14:paraId="4E744DD0" w14:textId="77777777" w:rsidR="00D05587" w:rsidRPr="00C768E3" w:rsidRDefault="00D05587" w:rsidP="00D05587">
            <w:pPr>
              <w:rPr>
                <w:b/>
                <w:sz w:val="28"/>
                <w:szCs w:val="28"/>
              </w:rPr>
            </w:pPr>
            <w:r w:rsidRPr="00C768E3">
              <w:rPr>
                <w:b/>
                <w:sz w:val="28"/>
                <w:szCs w:val="28"/>
              </w:rPr>
              <w:t>Parents views/child’s views/other views</w:t>
            </w:r>
          </w:p>
          <w:p w14:paraId="0A406EBF" w14:textId="77777777" w:rsidR="00D05587" w:rsidRDefault="00D05587">
            <w:pPr>
              <w:rPr>
                <w:b/>
                <w:sz w:val="28"/>
                <w:szCs w:val="28"/>
              </w:rPr>
            </w:pPr>
          </w:p>
        </w:tc>
        <w:tc>
          <w:tcPr>
            <w:tcW w:w="10006" w:type="dxa"/>
          </w:tcPr>
          <w:p w14:paraId="287A6123" w14:textId="77777777" w:rsidR="00D05587" w:rsidRDefault="00D05587" w:rsidP="00D05587">
            <w:r>
              <w:t>Billy’s parents are happy with the progress he is making at home and in the setting but worried about his school start especially as he is anxious going to new places. We discussed setting up a meeting with the school as soon as we know where Billy will be going and the possibility of arranging a series of visits for him. Billy is starting to use more signs and more words at home.</w:t>
            </w:r>
          </w:p>
          <w:p w14:paraId="79ED55B3" w14:textId="77777777" w:rsidR="00D05587" w:rsidRDefault="00D05587" w:rsidP="00D05587"/>
          <w:p w14:paraId="64E54976" w14:textId="085D67C9" w:rsidR="00D05587" w:rsidRDefault="00D05587" w:rsidP="00D05587">
            <w:pPr>
              <w:rPr>
                <w:b/>
                <w:sz w:val="28"/>
                <w:szCs w:val="28"/>
              </w:rPr>
            </w:pPr>
            <w:r>
              <w:t>Billy’s ability to point accurately to a happy/sad face to demonstrate his feeling is enabling him to express his likes and dislikes. This is something we plan to use to help find out more about his preferences.</w:t>
            </w:r>
          </w:p>
        </w:tc>
      </w:tr>
      <w:tr w:rsidR="00D05587" w14:paraId="36FC7114" w14:textId="77777777" w:rsidTr="00D05587">
        <w:tc>
          <w:tcPr>
            <w:tcW w:w="5382" w:type="dxa"/>
          </w:tcPr>
          <w:p w14:paraId="45198223" w14:textId="77777777" w:rsidR="00D05587" w:rsidRPr="00C768E3" w:rsidRDefault="00D05587" w:rsidP="00D05587">
            <w:pPr>
              <w:rPr>
                <w:b/>
                <w:sz w:val="28"/>
                <w:szCs w:val="28"/>
              </w:rPr>
            </w:pPr>
            <w:r w:rsidRPr="00C768E3">
              <w:rPr>
                <w:b/>
                <w:sz w:val="28"/>
                <w:szCs w:val="28"/>
              </w:rPr>
              <w:t>Use of funding/resources</w:t>
            </w:r>
          </w:p>
          <w:p w14:paraId="74BC3A84" w14:textId="77777777" w:rsidR="00D05587" w:rsidRDefault="00D05587">
            <w:pPr>
              <w:rPr>
                <w:b/>
                <w:sz w:val="28"/>
                <w:szCs w:val="28"/>
              </w:rPr>
            </w:pPr>
          </w:p>
        </w:tc>
        <w:tc>
          <w:tcPr>
            <w:tcW w:w="10006" w:type="dxa"/>
          </w:tcPr>
          <w:p w14:paraId="20B723FB" w14:textId="77777777" w:rsidR="00D05587" w:rsidRDefault="00D05587" w:rsidP="00D05587">
            <w:pPr>
              <w:pStyle w:val="ListParagraph"/>
              <w:numPr>
                <w:ilvl w:val="0"/>
                <w:numId w:val="8"/>
              </w:numPr>
            </w:pPr>
            <w:r>
              <w:t xml:space="preserve">Most of Billy’s outcomes are able to be supported by all adults in the setting </w:t>
            </w:r>
            <w:proofErr w:type="gramStart"/>
            <w:r>
              <w:t>e.g.</w:t>
            </w:r>
            <w:proofErr w:type="gramEnd"/>
            <w:r>
              <w:t xml:space="preserve"> as part of the daily routine.</w:t>
            </w:r>
          </w:p>
          <w:p w14:paraId="2CEC0680" w14:textId="07B5D280" w:rsidR="00D05587" w:rsidRDefault="00D05587" w:rsidP="00D05587">
            <w:pPr>
              <w:pStyle w:val="ListParagraph"/>
              <w:numPr>
                <w:ilvl w:val="0"/>
                <w:numId w:val="8"/>
              </w:numPr>
            </w:pPr>
            <w:r>
              <w:t>Targeted funding in place: Billy has additional adult support for an hour a day for 4 days per week – this is used for the last hour of the session when he is tending to be more tired and a bit more restless. We use a support timetable which shows who is supporting Billy Mon – Friday. We find it works best to change the adult so that Billy isn’t reliant on having a particular person supporting him (this way Billy is not aware that he has specific additional help).</w:t>
            </w:r>
          </w:p>
          <w:p w14:paraId="75C22211" w14:textId="77777777" w:rsidR="00D05587" w:rsidRDefault="00D05587" w:rsidP="00D05587">
            <w:pPr>
              <w:pStyle w:val="ListParagraph"/>
              <w:numPr>
                <w:ilvl w:val="0"/>
                <w:numId w:val="8"/>
              </w:numPr>
            </w:pPr>
            <w:r>
              <w:t>Additional support is invaluable in supporting Billy’s interactions with the other children – see daily notes</w:t>
            </w:r>
          </w:p>
          <w:p w14:paraId="741DD189" w14:textId="77777777" w:rsidR="00D05587" w:rsidRDefault="00D05587">
            <w:pPr>
              <w:rPr>
                <w:b/>
                <w:sz w:val="28"/>
                <w:szCs w:val="28"/>
              </w:rPr>
            </w:pPr>
          </w:p>
        </w:tc>
      </w:tr>
      <w:tr w:rsidR="00D05587" w14:paraId="7C7F2BCF" w14:textId="77777777" w:rsidTr="00D05587">
        <w:tc>
          <w:tcPr>
            <w:tcW w:w="5382" w:type="dxa"/>
          </w:tcPr>
          <w:p w14:paraId="53241199" w14:textId="77777777" w:rsidR="00D05587" w:rsidRPr="00C768E3" w:rsidRDefault="00D05587" w:rsidP="00D05587">
            <w:pPr>
              <w:rPr>
                <w:b/>
                <w:sz w:val="28"/>
                <w:szCs w:val="28"/>
              </w:rPr>
            </w:pPr>
            <w:r w:rsidRPr="00C768E3">
              <w:rPr>
                <w:b/>
                <w:sz w:val="28"/>
                <w:szCs w:val="28"/>
              </w:rPr>
              <w:t>Review original aspiration (is it still meaningful?)</w:t>
            </w:r>
          </w:p>
          <w:p w14:paraId="0D8ACCEF" w14:textId="77777777" w:rsidR="00D05587" w:rsidRDefault="00D05587" w:rsidP="00D05587">
            <w:pPr>
              <w:rPr>
                <w:b/>
                <w:sz w:val="28"/>
                <w:szCs w:val="28"/>
              </w:rPr>
            </w:pPr>
          </w:p>
        </w:tc>
        <w:tc>
          <w:tcPr>
            <w:tcW w:w="10006" w:type="dxa"/>
          </w:tcPr>
          <w:p w14:paraId="20E496F0" w14:textId="631D3CBB" w:rsidR="00D05587" w:rsidRDefault="00D05587" w:rsidP="00D05587">
            <w:pPr>
              <w:rPr>
                <w:b/>
                <w:sz w:val="28"/>
                <w:szCs w:val="28"/>
              </w:rPr>
            </w:pPr>
            <w:r>
              <w:t xml:space="preserve">Yes </w:t>
            </w:r>
          </w:p>
        </w:tc>
      </w:tr>
      <w:tr w:rsidR="00D05587" w14:paraId="2310FF70" w14:textId="77777777" w:rsidTr="00D05587">
        <w:tc>
          <w:tcPr>
            <w:tcW w:w="5382" w:type="dxa"/>
          </w:tcPr>
          <w:p w14:paraId="6B2AC097" w14:textId="77777777" w:rsidR="00D05587" w:rsidRPr="00C768E3" w:rsidRDefault="00D05587" w:rsidP="00D05587">
            <w:pPr>
              <w:rPr>
                <w:b/>
                <w:sz w:val="28"/>
                <w:szCs w:val="28"/>
              </w:rPr>
            </w:pPr>
            <w:r w:rsidRPr="00C768E3">
              <w:rPr>
                <w:b/>
                <w:sz w:val="28"/>
                <w:szCs w:val="28"/>
              </w:rPr>
              <w:t>New outcomes</w:t>
            </w:r>
          </w:p>
          <w:p w14:paraId="35C08E00" w14:textId="77777777" w:rsidR="00D05587" w:rsidRDefault="00D05587" w:rsidP="00D05587">
            <w:pPr>
              <w:rPr>
                <w:b/>
                <w:sz w:val="28"/>
                <w:szCs w:val="28"/>
              </w:rPr>
            </w:pPr>
          </w:p>
        </w:tc>
        <w:tc>
          <w:tcPr>
            <w:tcW w:w="10006" w:type="dxa"/>
          </w:tcPr>
          <w:p w14:paraId="622B54FE" w14:textId="77777777" w:rsidR="00D05587" w:rsidRDefault="00D05587" w:rsidP="00D05587">
            <w:r>
              <w:t xml:space="preserve">See new outcomes sheet </w:t>
            </w:r>
          </w:p>
          <w:p w14:paraId="33688318" w14:textId="77777777" w:rsidR="00D05587" w:rsidRDefault="00D05587" w:rsidP="00D05587"/>
          <w:p w14:paraId="4B79FBFF" w14:textId="77777777" w:rsidR="00D05587" w:rsidRDefault="00D05587" w:rsidP="00D05587"/>
          <w:p w14:paraId="37145BC2" w14:textId="77777777" w:rsidR="00D05587" w:rsidRDefault="00D05587" w:rsidP="00D05587">
            <w:pPr>
              <w:rPr>
                <w:b/>
                <w:sz w:val="28"/>
                <w:szCs w:val="28"/>
              </w:rPr>
            </w:pPr>
          </w:p>
        </w:tc>
      </w:tr>
      <w:tr w:rsidR="00D05587" w14:paraId="6F01A755" w14:textId="77777777" w:rsidTr="00D05587">
        <w:tc>
          <w:tcPr>
            <w:tcW w:w="5382" w:type="dxa"/>
          </w:tcPr>
          <w:p w14:paraId="575E0560" w14:textId="77777777" w:rsidR="00D05587" w:rsidRPr="00C768E3" w:rsidRDefault="00D05587" w:rsidP="00D05587">
            <w:pPr>
              <w:rPr>
                <w:b/>
                <w:sz w:val="28"/>
                <w:szCs w:val="28"/>
              </w:rPr>
            </w:pPr>
            <w:r w:rsidRPr="00C768E3">
              <w:rPr>
                <w:b/>
                <w:sz w:val="28"/>
                <w:szCs w:val="28"/>
              </w:rPr>
              <w:t xml:space="preserve">Any other discussions/actions </w:t>
            </w:r>
          </w:p>
          <w:p w14:paraId="5E243CFC" w14:textId="77777777" w:rsidR="00D05587" w:rsidRDefault="00D05587" w:rsidP="00D05587">
            <w:pPr>
              <w:rPr>
                <w:b/>
                <w:sz w:val="28"/>
                <w:szCs w:val="28"/>
              </w:rPr>
            </w:pPr>
          </w:p>
        </w:tc>
        <w:tc>
          <w:tcPr>
            <w:tcW w:w="10006" w:type="dxa"/>
          </w:tcPr>
          <w:p w14:paraId="29A234A2" w14:textId="77777777" w:rsidR="00D05587" w:rsidRDefault="00D05587" w:rsidP="00D05587">
            <w:r>
              <w:t xml:space="preserve">Set up transition meeting with school to </w:t>
            </w:r>
            <w:proofErr w:type="gramStart"/>
            <w:r>
              <w:t>plan ahead</w:t>
            </w:r>
            <w:proofErr w:type="gramEnd"/>
            <w:r>
              <w:t>. Early Years SEN Teacher will request an Education and Health Care plan. Setting and parents will write a full ‘All about Me’ for Billy.</w:t>
            </w:r>
          </w:p>
          <w:p w14:paraId="348AC9D9" w14:textId="77777777" w:rsidR="00D05587" w:rsidRDefault="00D05587" w:rsidP="00D05587">
            <w:pPr>
              <w:rPr>
                <w:b/>
                <w:sz w:val="28"/>
                <w:szCs w:val="28"/>
              </w:rPr>
            </w:pPr>
          </w:p>
          <w:p w14:paraId="63D03C37" w14:textId="77777777" w:rsidR="00D05587" w:rsidRDefault="00D05587" w:rsidP="00D05587">
            <w:pPr>
              <w:rPr>
                <w:b/>
                <w:sz w:val="28"/>
                <w:szCs w:val="28"/>
              </w:rPr>
            </w:pPr>
          </w:p>
          <w:p w14:paraId="76DBE97A" w14:textId="77777777" w:rsidR="00D05587" w:rsidRDefault="00D05587" w:rsidP="00D05587">
            <w:pPr>
              <w:rPr>
                <w:b/>
                <w:sz w:val="28"/>
                <w:szCs w:val="28"/>
              </w:rPr>
            </w:pPr>
          </w:p>
          <w:p w14:paraId="2F446C76" w14:textId="46A303F7" w:rsidR="00D05587" w:rsidRDefault="00D05587" w:rsidP="00D05587">
            <w:pPr>
              <w:rPr>
                <w:b/>
                <w:sz w:val="28"/>
                <w:szCs w:val="28"/>
              </w:rPr>
            </w:pPr>
          </w:p>
        </w:tc>
      </w:tr>
    </w:tbl>
    <w:p w14:paraId="0A626624" w14:textId="11D0FBDA" w:rsidR="00BF37DE" w:rsidRDefault="00BF37DE">
      <w:pPr>
        <w:rPr>
          <w:b/>
          <w:sz w:val="28"/>
          <w:szCs w:val="28"/>
        </w:rPr>
      </w:pPr>
    </w:p>
    <w:p w14:paraId="195A929E" w14:textId="42B7889F" w:rsidR="00D05587" w:rsidRDefault="00D05587">
      <w:pPr>
        <w:rPr>
          <w:b/>
          <w:sz w:val="28"/>
          <w:szCs w:val="28"/>
        </w:rPr>
      </w:pPr>
    </w:p>
    <w:p w14:paraId="160111B5" w14:textId="26A021D2" w:rsidR="00D05587" w:rsidRPr="00E66F0C" w:rsidRDefault="005758BE" w:rsidP="005758BE">
      <w:pPr>
        <w:jc w:val="right"/>
        <w:rPr>
          <w:b/>
          <w:sz w:val="28"/>
          <w:szCs w:val="28"/>
        </w:rPr>
      </w:pPr>
      <w:r>
        <w:rPr>
          <w:noProof/>
          <w:sz w:val="20"/>
          <w:szCs w:val="20"/>
          <w:lang w:eastAsia="en-GB"/>
        </w:rPr>
        <w:t>Sept 2023</w:t>
      </w:r>
    </w:p>
    <w:sectPr w:rsidR="00D05587" w:rsidRPr="00E66F0C" w:rsidSect="00DF356E">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BC4"/>
    <w:multiLevelType w:val="hybridMultilevel"/>
    <w:tmpl w:val="2F98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72EFB"/>
    <w:multiLevelType w:val="hybridMultilevel"/>
    <w:tmpl w:val="03BC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9765D"/>
    <w:multiLevelType w:val="hybridMultilevel"/>
    <w:tmpl w:val="6090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203C"/>
    <w:multiLevelType w:val="hybridMultilevel"/>
    <w:tmpl w:val="5DD4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46651"/>
    <w:multiLevelType w:val="hybridMultilevel"/>
    <w:tmpl w:val="524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B6F40"/>
    <w:multiLevelType w:val="hybridMultilevel"/>
    <w:tmpl w:val="470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11F52"/>
    <w:multiLevelType w:val="hybridMultilevel"/>
    <w:tmpl w:val="637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D00"/>
    <w:multiLevelType w:val="hybridMultilevel"/>
    <w:tmpl w:val="162A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1971">
    <w:abstractNumId w:val="0"/>
  </w:num>
  <w:num w:numId="2" w16cid:durableId="1174882023">
    <w:abstractNumId w:val="2"/>
  </w:num>
  <w:num w:numId="3" w16cid:durableId="244456010">
    <w:abstractNumId w:val="6"/>
  </w:num>
  <w:num w:numId="4" w16cid:durableId="635721791">
    <w:abstractNumId w:val="7"/>
  </w:num>
  <w:num w:numId="5" w16cid:durableId="654643871">
    <w:abstractNumId w:val="1"/>
  </w:num>
  <w:num w:numId="6" w16cid:durableId="40400534">
    <w:abstractNumId w:val="5"/>
  </w:num>
  <w:num w:numId="7" w16cid:durableId="540434291">
    <w:abstractNumId w:val="3"/>
  </w:num>
  <w:num w:numId="8" w16cid:durableId="2120025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CC"/>
    <w:rsid w:val="000B3634"/>
    <w:rsid w:val="000B4310"/>
    <w:rsid w:val="000F2AC4"/>
    <w:rsid w:val="00114127"/>
    <w:rsid w:val="001459DE"/>
    <w:rsid w:val="002828A3"/>
    <w:rsid w:val="0038198B"/>
    <w:rsid w:val="00391D15"/>
    <w:rsid w:val="003A2121"/>
    <w:rsid w:val="004000D7"/>
    <w:rsid w:val="00437AE0"/>
    <w:rsid w:val="004A4DE5"/>
    <w:rsid w:val="004D406A"/>
    <w:rsid w:val="00504E43"/>
    <w:rsid w:val="005758BE"/>
    <w:rsid w:val="005D4687"/>
    <w:rsid w:val="007537D4"/>
    <w:rsid w:val="007605A8"/>
    <w:rsid w:val="00782A75"/>
    <w:rsid w:val="007908F4"/>
    <w:rsid w:val="00822323"/>
    <w:rsid w:val="00A82CE5"/>
    <w:rsid w:val="00B75885"/>
    <w:rsid w:val="00BD085E"/>
    <w:rsid w:val="00BF37DE"/>
    <w:rsid w:val="00CA4AD6"/>
    <w:rsid w:val="00CB0283"/>
    <w:rsid w:val="00D05587"/>
    <w:rsid w:val="00D90AE3"/>
    <w:rsid w:val="00DA70B7"/>
    <w:rsid w:val="00DF356E"/>
    <w:rsid w:val="00E374CC"/>
    <w:rsid w:val="00E66F0C"/>
    <w:rsid w:val="00E96A4E"/>
    <w:rsid w:val="00EA237A"/>
    <w:rsid w:val="00EC574C"/>
    <w:rsid w:val="00EF2BF3"/>
    <w:rsid w:val="00EF7E47"/>
    <w:rsid w:val="00F00771"/>
    <w:rsid w:val="00FD3A85"/>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43F"/>
  <w15:docId w15:val="{A173BF8E-B10B-4F12-B7B9-AC7E9311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687"/>
    <w:rPr>
      <w:rFonts w:ascii="Tahoma" w:hAnsi="Tahoma" w:cs="Tahoma"/>
      <w:sz w:val="16"/>
      <w:szCs w:val="16"/>
    </w:rPr>
  </w:style>
  <w:style w:type="character" w:customStyle="1" w:styleId="BalloonTextChar">
    <w:name w:val="Balloon Text Char"/>
    <w:basedOn w:val="DefaultParagraphFont"/>
    <w:link w:val="BalloonText"/>
    <w:uiPriority w:val="99"/>
    <w:semiHidden/>
    <w:rsid w:val="005D4687"/>
    <w:rPr>
      <w:rFonts w:ascii="Tahoma" w:hAnsi="Tahoma" w:cs="Tahoma"/>
      <w:sz w:val="16"/>
      <w:szCs w:val="16"/>
    </w:rPr>
  </w:style>
  <w:style w:type="paragraph" w:styleId="ListParagraph">
    <w:name w:val="List Paragraph"/>
    <w:basedOn w:val="Normal"/>
    <w:uiPriority w:val="34"/>
    <w:qFormat/>
    <w:rsid w:val="00CB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xshark.com/clipart-snack.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CAcQjRw&amp;url=http://www.inourhands.com/emotional-well-being/using-play-dough-get-kids-talking/&amp;ei=foX0VOqVOcSP7Aad1IAw&amp;bvm=bv.87269000,d.ZGU&amp;psig=AFQjCNE1Rxq4tSiCA0kAOtmyxnKKnu_2-A&amp;ust=142539749374295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lindy.mabuto</dc:creator>
  <cp:lastModifiedBy>White, Suzanne - Oxfordshire County Council</cp:lastModifiedBy>
  <cp:revision>2</cp:revision>
  <cp:lastPrinted>2015-02-10T15:17:00Z</cp:lastPrinted>
  <dcterms:created xsi:type="dcterms:W3CDTF">2023-11-08T14:16:00Z</dcterms:created>
  <dcterms:modified xsi:type="dcterms:W3CDTF">2023-11-08T14:16:00Z</dcterms:modified>
</cp:coreProperties>
</file>